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
        <w:tblW w:w="11908" w:type="dxa"/>
        <w:tblInd w:w="-727" w:type="dxa"/>
        <w:tblLook w:val="04A0" w:firstRow="1" w:lastRow="0" w:firstColumn="1" w:lastColumn="0" w:noHBand="0" w:noVBand="1"/>
      </w:tblPr>
      <w:tblGrid>
        <w:gridCol w:w="11908"/>
      </w:tblGrid>
      <w:tr w:rsidR="00EB231F" w:rsidRPr="00F3455B" w14:paraId="21B07759" w14:textId="77777777" w:rsidTr="0029581A">
        <w:tc>
          <w:tcPr>
            <w:tcW w:w="11908" w:type="dxa"/>
            <w:shd w:val="clear" w:color="auto" w:fill="0070C0"/>
          </w:tcPr>
          <w:bookmarkStart w:id="0" w:name="_Hlk52187340"/>
          <w:p w14:paraId="01CCB2C4" w14:textId="26019CF1" w:rsidR="00EB231F" w:rsidRPr="001522DE" w:rsidRDefault="00962B73" w:rsidP="00655260">
            <w:pPr>
              <w:rPr>
                <w:rFonts w:ascii="Arial" w:hAnsi="Arial" w:cs="Arial"/>
                <w:b/>
                <w:color w:val="FFFFFF" w:themeColor="background1"/>
                <w:sz w:val="44"/>
                <w:szCs w:val="44"/>
              </w:rPr>
            </w:pPr>
            <w:r w:rsidRPr="008B1ECD">
              <w:rPr>
                <w:rFonts w:ascii="Arial" w:hAnsi="Arial" w:cs="Arial"/>
                <w:b/>
                <w:noProof/>
                <w:color w:val="FFFFFF" w:themeColor="background1"/>
                <w:sz w:val="24"/>
                <w:szCs w:val="24"/>
                <w:lang w:eastAsia="en-AU"/>
              </w:rPr>
              <mc:AlternateContent>
                <mc:Choice Requires="wps">
                  <w:drawing>
                    <wp:anchor distT="45720" distB="45720" distL="114300" distR="114300" simplePos="0" relativeHeight="251659264" behindDoc="0" locked="0" layoutInCell="1" allowOverlap="1" wp14:anchorId="50D5921F" wp14:editId="49981986">
                      <wp:simplePos x="0" y="0"/>
                      <wp:positionH relativeFrom="column">
                        <wp:posOffset>4697095</wp:posOffset>
                      </wp:positionH>
                      <wp:positionV relativeFrom="paragraph">
                        <wp:posOffset>26035</wp:posOffset>
                      </wp:positionV>
                      <wp:extent cx="1485900" cy="1143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0070C0"/>
                              </a:solidFill>
                              <a:ln w="9525">
                                <a:solidFill>
                                  <a:srgbClr val="0070C0"/>
                                </a:solidFill>
                                <a:miter lim="800000"/>
                                <a:headEnd/>
                                <a:tailEnd/>
                              </a:ln>
                            </wps:spPr>
                            <wps:txbx>
                              <w:txbxContent>
                                <w:p w14:paraId="5E912887" w14:textId="77777777" w:rsidR="00D0644E" w:rsidRPr="00C353DB" w:rsidRDefault="00D0644E" w:rsidP="00EB231F">
                                  <w:pPr>
                                    <w:rPr>
                                      <w:rFonts w:ascii="Arial" w:hAnsi="Arial" w:cs="Arial"/>
                                      <w:color w:val="FFFFFF" w:themeColor="background1"/>
                                      <w:sz w:val="16"/>
                                      <w:szCs w:val="16"/>
                                    </w:rPr>
                                  </w:pPr>
                                  <w:r>
                                    <w:rPr>
                                      <w:rFonts w:ascii="Arial" w:hAnsi="Arial" w:cs="Arial"/>
                                      <w:b/>
                                      <w:color w:val="FFFFFF" w:themeColor="background1"/>
                                      <w:sz w:val="16"/>
                                      <w:szCs w:val="16"/>
                                    </w:rPr>
                                    <w:t xml:space="preserve">Yarra City Council                     </w:t>
                                  </w:r>
                                  <w:r>
                                    <w:rPr>
                                      <w:rFonts w:ascii="Arial" w:hAnsi="Arial" w:cs="Arial"/>
                                      <w:color w:val="FFFFFF" w:themeColor="background1"/>
                                      <w:sz w:val="16"/>
                                      <w:szCs w:val="16"/>
                                    </w:rPr>
                                    <w:t xml:space="preserve">PO Box 168            Richmond VIC 3121                             </w:t>
                                  </w:r>
                                  <w:r w:rsidRPr="002E6D12">
                                    <w:rPr>
                                      <w:rFonts w:ascii="Arial" w:hAnsi="Arial" w:cs="Arial"/>
                                      <w:b/>
                                      <w:color w:val="FFFFFF" w:themeColor="background1"/>
                                      <w:sz w:val="16"/>
                                      <w:szCs w:val="16"/>
                                    </w:rPr>
                                    <w:t>T</w:t>
                                  </w:r>
                                  <w:r>
                                    <w:rPr>
                                      <w:rFonts w:ascii="Arial" w:hAnsi="Arial" w:cs="Arial"/>
                                      <w:color w:val="FFFFFF" w:themeColor="background1"/>
                                      <w:sz w:val="16"/>
                                      <w:szCs w:val="16"/>
                                    </w:rPr>
                                    <w:t xml:space="preserve"> (03) 9205 5555                 </w:t>
                                  </w:r>
                                  <w:r w:rsidRPr="002E6D12">
                                    <w:rPr>
                                      <w:rFonts w:ascii="Arial" w:hAnsi="Arial" w:cs="Arial"/>
                                      <w:b/>
                                      <w:color w:val="FFFFFF" w:themeColor="background1"/>
                                      <w:sz w:val="16"/>
                                      <w:szCs w:val="16"/>
                                    </w:rPr>
                                    <w:t>E</w:t>
                                  </w:r>
                                  <w:r>
                                    <w:rPr>
                                      <w:rFonts w:ascii="Arial" w:hAnsi="Arial" w:cs="Arial"/>
                                      <w:color w:val="FFFFFF" w:themeColor="background1"/>
                                      <w:sz w:val="16"/>
                                      <w:szCs w:val="16"/>
                                    </w:rPr>
                                    <w:t xml:space="preserve"> </w:t>
                                  </w:r>
                                  <w:r w:rsidRPr="002E6D12">
                                    <w:rPr>
                                      <w:rFonts w:ascii="Arial" w:hAnsi="Arial" w:cs="Arial"/>
                                      <w:color w:val="FFFFFF" w:themeColor="background1"/>
                                      <w:sz w:val="16"/>
                                      <w:szCs w:val="16"/>
                                    </w:rPr>
                                    <w:t>info@yarracity.vic.gov.au</w:t>
                                  </w:r>
                                  <w:r>
                                    <w:rPr>
                                      <w:rFonts w:ascii="Arial" w:hAnsi="Arial" w:cs="Arial"/>
                                      <w:color w:val="FFFFFF" w:themeColor="background1"/>
                                      <w:sz w:val="16"/>
                                      <w:szCs w:val="16"/>
                                    </w:rPr>
                                    <w:t xml:space="preserve">      </w:t>
                                  </w:r>
                                  <w:r w:rsidRPr="002E6D12">
                                    <w:rPr>
                                      <w:rFonts w:ascii="Arial" w:hAnsi="Arial" w:cs="Arial"/>
                                      <w:b/>
                                      <w:color w:val="FFFFFF" w:themeColor="background1"/>
                                      <w:sz w:val="16"/>
                                      <w:szCs w:val="16"/>
                                    </w:rPr>
                                    <w:t>W</w:t>
                                  </w:r>
                                  <w:r>
                                    <w:rPr>
                                      <w:rFonts w:ascii="Arial" w:hAnsi="Arial" w:cs="Arial"/>
                                      <w:b/>
                                      <w:color w:val="FFFFFF" w:themeColor="background1"/>
                                      <w:sz w:val="16"/>
                                      <w:szCs w:val="16"/>
                                    </w:rPr>
                                    <w:t xml:space="preserve"> </w:t>
                                  </w:r>
                                  <w:r w:rsidRPr="002E6D12">
                                    <w:rPr>
                                      <w:rFonts w:ascii="Arial" w:hAnsi="Arial" w:cs="Arial"/>
                                      <w:color w:val="FFFFFF" w:themeColor="background1"/>
                                      <w:sz w:val="16"/>
                                      <w:szCs w:val="16"/>
                                    </w:rPr>
                                    <w:t>yarracity.vic.gov.au</w:t>
                                  </w:r>
                                  <w:r w:rsidRPr="002E6D12">
                                    <w:rPr>
                                      <w:rFonts w:ascii="Arial" w:hAnsi="Arial" w:cs="Arial"/>
                                      <w:b/>
                                      <w:color w:val="FFFFFF" w:themeColor="background1"/>
                                      <w:sz w:val="16"/>
                                      <w:szCs w:val="16"/>
                                    </w:rPr>
                                    <w:t xml:space="preserve">             </w:t>
                                  </w:r>
                                  <w:r>
                                    <w:rPr>
                                      <w:rFonts w:ascii="Arial" w:hAnsi="Arial" w:cs="Arial"/>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5921F" id="_x0000_t202" coordsize="21600,21600" o:spt="202" path="m,l,21600r21600,l21600,xe">
                      <v:stroke joinstyle="miter"/>
                      <v:path gradientshapeok="t" o:connecttype="rect"/>
                    </v:shapetype>
                    <v:shape id="Text Box 2" o:spid="_x0000_s1026" type="#_x0000_t202" style="position:absolute;margin-left:369.85pt;margin-top:2.05pt;width:117pt;height:9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" fillcolor="#0070c0" strokecolor="#0070c0">
                      <v:textbox>
                        <w:txbxContent>
                          <w:p w14:paraId="5E912887" w14:textId="77777777" w:rsidR="00D0644E" w:rsidRPr="00C353DB" w:rsidRDefault="00D0644E" w:rsidP="00EB231F">
                            <w:pPr>
                              <w:rPr>
                                <w:rFonts w:ascii="Arial" w:hAnsi="Arial" w:cs="Arial"/>
                                <w:color w:val="FFFFFF" w:themeColor="background1"/>
                                <w:sz w:val="16"/>
                                <w:szCs w:val="16"/>
                              </w:rPr>
                            </w:pPr>
                            <w:r>
                              <w:rPr>
                                <w:rFonts w:ascii="Arial" w:hAnsi="Arial" w:cs="Arial"/>
                                <w:b/>
                                <w:color w:val="FFFFFF" w:themeColor="background1"/>
                                <w:sz w:val="16"/>
                                <w:szCs w:val="16"/>
                              </w:rPr>
                              <w:t xml:space="preserve">Yarra City Council                     </w:t>
                            </w:r>
                            <w:r>
                              <w:rPr>
                                <w:rFonts w:ascii="Arial" w:hAnsi="Arial" w:cs="Arial"/>
                                <w:color w:val="FFFFFF" w:themeColor="background1"/>
                                <w:sz w:val="16"/>
                                <w:szCs w:val="16"/>
                              </w:rPr>
                              <w:t xml:space="preserve">PO Box 168            Richmond VIC 3121                             </w:t>
                            </w:r>
                            <w:r w:rsidRPr="002E6D12">
                              <w:rPr>
                                <w:rFonts w:ascii="Arial" w:hAnsi="Arial" w:cs="Arial"/>
                                <w:b/>
                                <w:color w:val="FFFFFF" w:themeColor="background1"/>
                                <w:sz w:val="16"/>
                                <w:szCs w:val="16"/>
                              </w:rPr>
                              <w:t>T</w:t>
                            </w:r>
                            <w:r>
                              <w:rPr>
                                <w:rFonts w:ascii="Arial" w:hAnsi="Arial" w:cs="Arial"/>
                                <w:color w:val="FFFFFF" w:themeColor="background1"/>
                                <w:sz w:val="16"/>
                                <w:szCs w:val="16"/>
                              </w:rPr>
                              <w:t xml:space="preserve"> (03) 9205 5555                 </w:t>
                            </w:r>
                            <w:r w:rsidRPr="002E6D12">
                              <w:rPr>
                                <w:rFonts w:ascii="Arial" w:hAnsi="Arial" w:cs="Arial"/>
                                <w:b/>
                                <w:color w:val="FFFFFF" w:themeColor="background1"/>
                                <w:sz w:val="16"/>
                                <w:szCs w:val="16"/>
                              </w:rPr>
                              <w:t>E</w:t>
                            </w:r>
                            <w:r>
                              <w:rPr>
                                <w:rFonts w:ascii="Arial" w:hAnsi="Arial" w:cs="Arial"/>
                                <w:color w:val="FFFFFF" w:themeColor="background1"/>
                                <w:sz w:val="16"/>
                                <w:szCs w:val="16"/>
                              </w:rPr>
                              <w:t xml:space="preserve"> </w:t>
                            </w:r>
                            <w:r w:rsidRPr="002E6D12">
                              <w:rPr>
                                <w:rFonts w:ascii="Arial" w:hAnsi="Arial" w:cs="Arial"/>
                                <w:color w:val="FFFFFF" w:themeColor="background1"/>
                                <w:sz w:val="16"/>
                                <w:szCs w:val="16"/>
                              </w:rPr>
                              <w:t>info@yarracity.vic.gov.au</w:t>
                            </w:r>
                            <w:r>
                              <w:rPr>
                                <w:rFonts w:ascii="Arial" w:hAnsi="Arial" w:cs="Arial"/>
                                <w:color w:val="FFFFFF" w:themeColor="background1"/>
                                <w:sz w:val="16"/>
                                <w:szCs w:val="16"/>
                              </w:rPr>
                              <w:t xml:space="preserve">      </w:t>
                            </w:r>
                            <w:r w:rsidRPr="002E6D12">
                              <w:rPr>
                                <w:rFonts w:ascii="Arial" w:hAnsi="Arial" w:cs="Arial"/>
                                <w:b/>
                                <w:color w:val="FFFFFF" w:themeColor="background1"/>
                                <w:sz w:val="16"/>
                                <w:szCs w:val="16"/>
                              </w:rPr>
                              <w:t>W</w:t>
                            </w:r>
                            <w:r>
                              <w:rPr>
                                <w:rFonts w:ascii="Arial" w:hAnsi="Arial" w:cs="Arial"/>
                                <w:b/>
                                <w:color w:val="FFFFFF" w:themeColor="background1"/>
                                <w:sz w:val="16"/>
                                <w:szCs w:val="16"/>
                              </w:rPr>
                              <w:t xml:space="preserve"> </w:t>
                            </w:r>
                            <w:r w:rsidRPr="002E6D12">
                              <w:rPr>
                                <w:rFonts w:ascii="Arial" w:hAnsi="Arial" w:cs="Arial"/>
                                <w:color w:val="FFFFFF" w:themeColor="background1"/>
                                <w:sz w:val="16"/>
                                <w:szCs w:val="16"/>
                              </w:rPr>
                              <w:t>yarracity.vic.gov.au</w:t>
                            </w:r>
                            <w:r w:rsidRPr="002E6D12">
                              <w:rPr>
                                <w:rFonts w:ascii="Arial" w:hAnsi="Arial" w:cs="Arial"/>
                                <w:b/>
                                <w:color w:val="FFFFFF" w:themeColor="background1"/>
                                <w:sz w:val="16"/>
                                <w:szCs w:val="16"/>
                              </w:rPr>
                              <w:t xml:space="preserve">             </w:t>
                            </w:r>
                            <w:r>
                              <w:rPr>
                                <w:rFonts w:ascii="Arial" w:hAnsi="Arial" w:cs="Arial"/>
                                <w:color w:val="FFFFFF" w:themeColor="background1"/>
                                <w:sz w:val="16"/>
                                <w:szCs w:val="16"/>
                              </w:rPr>
                              <w:t xml:space="preserve">  </w:t>
                            </w:r>
                          </w:p>
                        </w:txbxContent>
                      </v:textbox>
                      <w10:wrap type="square"/>
                    </v:shape>
                  </w:pict>
                </mc:Fallback>
              </mc:AlternateContent>
            </w:r>
            <w:r>
              <w:rPr>
                <w:noProof/>
                <w:lang w:eastAsia="en-AU"/>
              </w:rPr>
              <w:drawing>
                <wp:anchor distT="0" distB="0" distL="114300" distR="114300" simplePos="0" relativeHeight="251660288" behindDoc="0" locked="0" layoutInCell="1" allowOverlap="1" wp14:anchorId="16B72EF9" wp14:editId="5A75B500">
                  <wp:simplePos x="0" y="0"/>
                  <wp:positionH relativeFrom="margin">
                    <wp:posOffset>6214745</wp:posOffset>
                  </wp:positionH>
                  <wp:positionV relativeFrom="page">
                    <wp:posOffset>-6350</wp:posOffset>
                  </wp:positionV>
                  <wp:extent cx="1259840" cy="121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9840" cy="1219200"/>
                          </a:xfrm>
                          <a:prstGeom prst="rect">
                            <a:avLst/>
                          </a:prstGeom>
                        </pic:spPr>
                      </pic:pic>
                    </a:graphicData>
                  </a:graphic>
                  <wp14:sizeRelH relativeFrom="margin">
                    <wp14:pctWidth>0</wp14:pctWidth>
                  </wp14:sizeRelH>
                  <wp14:sizeRelV relativeFrom="margin">
                    <wp14:pctHeight>0</wp14:pctHeight>
                  </wp14:sizeRelV>
                </wp:anchor>
              </w:drawing>
            </w:r>
            <w:r w:rsidR="001522DE">
              <w:rPr>
                <w:rFonts w:ascii="Arial" w:hAnsi="Arial" w:cs="Arial"/>
                <w:b/>
                <w:color w:val="FFFFFF" w:themeColor="background1"/>
                <w:sz w:val="44"/>
                <w:szCs w:val="44"/>
              </w:rPr>
              <w:t>EVENT RI</w:t>
            </w:r>
            <w:r w:rsidR="00EB231F" w:rsidRPr="001522DE">
              <w:rPr>
                <w:rFonts w:ascii="Arial" w:hAnsi="Arial" w:cs="Arial"/>
                <w:b/>
                <w:color w:val="FFFFFF" w:themeColor="background1"/>
                <w:sz w:val="44"/>
                <w:szCs w:val="44"/>
              </w:rPr>
              <w:t xml:space="preserve">SK MANAGEMENT </w:t>
            </w:r>
          </w:p>
          <w:p w14:paraId="24F2B603" w14:textId="31A99970" w:rsidR="00EB231F" w:rsidRPr="001522DE" w:rsidRDefault="00962B73" w:rsidP="00655260">
            <w:pPr>
              <w:rPr>
                <w:rFonts w:ascii="Arial" w:hAnsi="Arial" w:cs="Arial"/>
                <w:b/>
                <w:color w:val="FFFFFF" w:themeColor="background1"/>
                <w:sz w:val="44"/>
                <w:szCs w:val="44"/>
              </w:rPr>
            </w:pPr>
            <w:r w:rsidRPr="001522DE">
              <w:rPr>
                <w:rFonts w:ascii="Arial" w:hAnsi="Arial" w:cs="Arial"/>
                <w:b/>
                <w:color w:val="FFFFFF" w:themeColor="background1"/>
                <w:sz w:val="44"/>
                <w:szCs w:val="44"/>
              </w:rPr>
              <w:t>P</w:t>
            </w:r>
            <w:r w:rsidR="00EB231F" w:rsidRPr="001522DE">
              <w:rPr>
                <w:rFonts w:ascii="Arial" w:hAnsi="Arial" w:cs="Arial"/>
                <w:b/>
                <w:color w:val="FFFFFF" w:themeColor="background1"/>
                <w:sz w:val="44"/>
                <w:szCs w:val="44"/>
              </w:rPr>
              <w:t xml:space="preserve">LAN: TEMPLATE                                             </w:t>
            </w:r>
          </w:p>
          <w:p w14:paraId="630E6E39" w14:textId="77777777" w:rsidR="00EB231F" w:rsidRDefault="00EB231F" w:rsidP="00655260">
            <w:pPr>
              <w:rPr>
                <w:rFonts w:ascii="Arial" w:hAnsi="Arial" w:cs="Arial"/>
                <w:b/>
                <w:color w:val="FFFFFF" w:themeColor="background1"/>
                <w:sz w:val="24"/>
                <w:szCs w:val="24"/>
              </w:rPr>
            </w:pPr>
          </w:p>
          <w:p w14:paraId="3BA77140" w14:textId="77777777" w:rsidR="00EB231F" w:rsidRPr="00F3455B" w:rsidRDefault="00EB231F" w:rsidP="00655260">
            <w:pPr>
              <w:rPr>
                <w:rFonts w:ascii="Arial" w:hAnsi="Arial" w:cs="Arial"/>
                <w:b/>
                <w:color w:val="FFFFFF" w:themeColor="background1"/>
                <w:sz w:val="24"/>
                <w:szCs w:val="24"/>
              </w:rPr>
            </w:pPr>
          </w:p>
        </w:tc>
      </w:tr>
      <w:bookmarkEnd w:id="0"/>
    </w:tbl>
    <w:p w14:paraId="36B2E058" w14:textId="77777777" w:rsidR="00962B73" w:rsidRDefault="00962B73">
      <w:pPr>
        <w:rPr>
          <w:rFonts w:ascii="Arial" w:hAnsi="Arial" w:cs="Arial"/>
          <w:b/>
          <w:bCs/>
          <w:color w:val="0070C0"/>
          <w:sz w:val="24"/>
          <w:szCs w:val="24"/>
          <w:highlight w:val="yellow"/>
        </w:rPr>
      </w:pPr>
    </w:p>
    <w:p w14:paraId="278D5300" w14:textId="518972F7" w:rsidR="00743248" w:rsidRPr="00082711" w:rsidRDefault="00743248">
      <w:pPr>
        <w:rPr>
          <w:rFonts w:cstheme="minorHAnsi"/>
          <w:b/>
          <w:bCs/>
          <w:color w:val="0070C0"/>
          <w:sz w:val="24"/>
          <w:szCs w:val="24"/>
        </w:rPr>
      </w:pPr>
      <w:r w:rsidRPr="00082711">
        <w:rPr>
          <w:rFonts w:cstheme="minorHAnsi"/>
          <w:b/>
          <w:bCs/>
          <w:color w:val="0070C0"/>
          <w:sz w:val="24"/>
          <w:szCs w:val="24"/>
        </w:rPr>
        <w:t xml:space="preserve">Risk Assessment – It’s Important </w:t>
      </w:r>
    </w:p>
    <w:p w14:paraId="2659C027" w14:textId="276FF982" w:rsidR="00743248" w:rsidRPr="00082711" w:rsidRDefault="00743248">
      <w:pPr>
        <w:rPr>
          <w:rFonts w:cstheme="minorHAnsi"/>
          <w:sz w:val="20"/>
          <w:szCs w:val="20"/>
        </w:rPr>
      </w:pPr>
      <w:r w:rsidRPr="00082711">
        <w:rPr>
          <w:rFonts w:cstheme="minorHAnsi"/>
          <w:sz w:val="20"/>
          <w:szCs w:val="20"/>
        </w:rPr>
        <w:t>Ensuring the safety of patrons, participants and event staff is a critical component of any event. Successful events don’t happen by accident (pun intended!), they involve c</w:t>
      </w:r>
      <w:r w:rsidR="00962B73" w:rsidRPr="00082711">
        <w:rPr>
          <w:rFonts w:cstheme="minorHAnsi"/>
          <w:sz w:val="20"/>
          <w:szCs w:val="20"/>
        </w:rPr>
        <w:t xml:space="preserve">areful planning and management. </w:t>
      </w:r>
    </w:p>
    <w:p w14:paraId="0ED7C8BD" w14:textId="77777777" w:rsidR="0029581A" w:rsidRDefault="001522DE">
      <w:pPr>
        <w:rPr>
          <w:rFonts w:cstheme="minorHAnsi"/>
          <w:sz w:val="20"/>
          <w:szCs w:val="20"/>
        </w:rPr>
      </w:pPr>
      <w:r w:rsidRPr="00082711">
        <w:rPr>
          <w:rFonts w:cstheme="minorHAnsi"/>
          <w:sz w:val="20"/>
          <w:szCs w:val="20"/>
        </w:rPr>
        <w:t xml:space="preserve">No matter the nature or size of an event, it will have risks. </w:t>
      </w:r>
      <w:r w:rsidR="001B6A41">
        <w:rPr>
          <w:rFonts w:cstheme="minorHAnsi"/>
          <w:sz w:val="20"/>
          <w:szCs w:val="20"/>
        </w:rPr>
        <w:t xml:space="preserve">It is extremely important that you think through the ways in which your event or activity could pose risk. </w:t>
      </w:r>
      <w:r w:rsidRPr="00082711">
        <w:rPr>
          <w:rFonts w:cstheme="minorHAnsi"/>
          <w:sz w:val="20"/>
          <w:szCs w:val="20"/>
        </w:rPr>
        <w:t xml:space="preserve">It is the responsibility of the event organiser to identify and manage these risks. The process is </w:t>
      </w:r>
      <w:r w:rsidR="00082711">
        <w:rPr>
          <w:rFonts w:cstheme="minorHAnsi"/>
          <w:sz w:val="20"/>
          <w:szCs w:val="20"/>
        </w:rPr>
        <w:t>known as risk assessment and m</w:t>
      </w:r>
      <w:r w:rsidR="00743248" w:rsidRPr="00082711">
        <w:rPr>
          <w:rFonts w:cstheme="minorHAnsi"/>
          <w:sz w:val="20"/>
          <w:szCs w:val="20"/>
        </w:rPr>
        <w:t>anagem</w:t>
      </w:r>
      <w:r w:rsidR="00373BA8" w:rsidRPr="00082711">
        <w:rPr>
          <w:rFonts w:cstheme="minorHAnsi"/>
          <w:sz w:val="20"/>
          <w:szCs w:val="20"/>
        </w:rPr>
        <w:t xml:space="preserve">ent. It </w:t>
      </w:r>
      <w:r w:rsidR="00743248" w:rsidRPr="00082711">
        <w:rPr>
          <w:rFonts w:cstheme="minorHAnsi"/>
          <w:sz w:val="20"/>
          <w:szCs w:val="20"/>
        </w:rPr>
        <w:t xml:space="preserve">involves carefully and systematically </w:t>
      </w:r>
      <w:r w:rsidR="001B6A41">
        <w:rPr>
          <w:rFonts w:cstheme="minorHAnsi"/>
          <w:sz w:val="20"/>
          <w:szCs w:val="20"/>
        </w:rPr>
        <w:t xml:space="preserve">evaluating </w:t>
      </w:r>
      <w:r w:rsidR="00743248" w:rsidRPr="00082711">
        <w:rPr>
          <w:rFonts w:cstheme="minorHAnsi"/>
          <w:sz w:val="20"/>
          <w:szCs w:val="20"/>
        </w:rPr>
        <w:t>the potential hazards at y</w:t>
      </w:r>
      <w:r w:rsidR="0029581A">
        <w:rPr>
          <w:rFonts w:cstheme="minorHAnsi"/>
          <w:sz w:val="20"/>
          <w:szCs w:val="20"/>
        </w:rPr>
        <w:t>our event, considering the risk</w:t>
      </w:r>
      <w:r w:rsidR="00743248" w:rsidRPr="00082711">
        <w:rPr>
          <w:rFonts w:cstheme="minorHAnsi"/>
          <w:sz w:val="20"/>
          <w:szCs w:val="20"/>
        </w:rPr>
        <w:t xml:space="preserve"> and putting measures in place to control them. </w:t>
      </w:r>
    </w:p>
    <w:p w14:paraId="71EACF7E" w14:textId="4E679D54" w:rsidR="00082711" w:rsidRPr="0074621D" w:rsidRDefault="0029581A">
      <w:pPr>
        <w:rPr>
          <w:rFonts w:cstheme="minorHAnsi"/>
          <w:b/>
          <w:color w:val="0070C0"/>
          <w:sz w:val="24"/>
          <w:szCs w:val="24"/>
        </w:rPr>
      </w:pPr>
      <w:r>
        <w:rPr>
          <w:rFonts w:cstheme="minorHAnsi"/>
          <w:sz w:val="20"/>
          <w:szCs w:val="20"/>
        </w:rPr>
        <w:br/>
      </w:r>
      <w:r w:rsidR="00082711" w:rsidRPr="0074621D">
        <w:rPr>
          <w:rFonts w:cstheme="minorHAnsi"/>
          <w:b/>
          <w:color w:val="0070C0"/>
          <w:sz w:val="24"/>
          <w:szCs w:val="24"/>
        </w:rPr>
        <w:t>How to do a risk a Risk Assessment</w:t>
      </w:r>
    </w:p>
    <w:p w14:paraId="78CFFCB3" w14:textId="0F328B60" w:rsidR="00743248" w:rsidRPr="00082711" w:rsidRDefault="00743248">
      <w:pPr>
        <w:rPr>
          <w:rFonts w:cstheme="minorHAnsi"/>
          <w:sz w:val="20"/>
          <w:szCs w:val="20"/>
        </w:rPr>
      </w:pPr>
      <w:r w:rsidRPr="00082711">
        <w:rPr>
          <w:rFonts w:cstheme="minorHAnsi"/>
          <w:sz w:val="20"/>
          <w:szCs w:val="20"/>
        </w:rPr>
        <w:t>The process of risk assessment can be broken down into four</w:t>
      </w:r>
      <w:r w:rsidR="00B715FF" w:rsidRPr="00082711">
        <w:rPr>
          <w:rFonts w:cstheme="minorHAnsi"/>
          <w:sz w:val="20"/>
          <w:szCs w:val="20"/>
        </w:rPr>
        <w:t xml:space="preserve"> simple</w:t>
      </w:r>
      <w:r w:rsidRPr="00082711">
        <w:rPr>
          <w:rFonts w:cstheme="minorHAnsi"/>
          <w:sz w:val="20"/>
          <w:szCs w:val="20"/>
        </w:rPr>
        <w:t xml:space="preserve"> steps:</w:t>
      </w:r>
    </w:p>
    <w:p w14:paraId="1FF6F128" w14:textId="0E1B39F5" w:rsidR="0074621D" w:rsidRPr="00082711" w:rsidRDefault="0074621D" w:rsidP="0074621D">
      <w:pPr>
        <w:ind w:left="720"/>
        <w:rPr>
          <w:rFonts w:cstheme="minorHAnsi"/>
          <w:sz w:val="20"/>
          <w:szCs w:val="20"/>
        </w:rPr>
      </w:pPr>
      <w:r>
        <w:rPr>
          <w:rFonts w:cstheme="minorHAnsi"/>
          <w:sz w:val="20"/>
          <w:szCs w:val="20"/>
        </w:rPr>
        <w:t xml:space="preserve"> </w:t>
      </w:r>
      <w:r w:rsidR="00743248" w:rsidRPr="00082711">
        <w:rPr>
          <w:rFonts w:cstheme="minorHAnsi"/>
          <w:sz w:val="20"/>
          <w:szCs w:val="20"/>
        </w:rPr>
        <w:t>• Identify the hazards</w:t>
      </w:r>
      <w:r w:rsidR="00743248" w:rsidRPr="00082711">
        <w:rPr>
          <w:rFonts w:cstheme="minorHAnsi"/>
          <w:sz w:val="20"/>
          <w:szCs w:val="20"/>
        </w:rPr>
        <w:br/>
        <w:t xml:space="preserve"> • Assess the risks</w:t>
      </w:r>
      <w:r w:rsidR="00743248" w:rsidRPr="00082711">
        <w:rPr>
          <w:rFonts w:cstheme="minorHAnsi"/>
          <w:sz w:val="20"/>
          <w:szCs w:val="20"/>
        </w:rPr>
        <w:br/>
        <w:t xml:space="preserve"> • Control the risks </w:t>
      </w:r>
      <w:r w:rsidR="00743248" w:rsidRPr="00082711">
        <w:rPr>
          <w:rFonts w:cstheme="minorHAnsi"/>
          <w:sz w:val="20"/>
          <w:szCs w:val="20"/>
        </w:rPr>
        <w:br/>
      </w:r>
      <w:r w:rsidR="009E091C" w:rsidRPr="00082711">
        <w:rPr>
          <w:rFonts w:cstheme="minorHAnsi"/>
          <w:sz w:val="20"/>
          <w:szCs w:val="20"/>
        </w:rPr>
        <w:t xml:space="preserve"> </w:t>
      </w:r>
      <w:r w:rsidR="00743248" w:rsidRPr="00082711">
        <w:rPr>
          <w:rFonts w:cstheme="minorHAnsi"/>
          <w:sz w:val="20"/>
          <w:szCs w:val="20"/>
        </w:rPr>
        <w:t xml:space="preserve">• Monitor the risks </w:t>
      </w:r>
    </w:p>
    <w:p w14:paraId="4F7ECB9C" w14:textId="07278413" w:rsidR="0074621D" w:rsidRPr="0074621D" w:rsidRDefault="0074621D" w:rsidP="0074621D">
      <w:pPr>
        <w:rPr>
          <w:rFonts w:cstheme="minorHAnsi"/>
          <w:b/>
          <w:color w:val="0070C0"/>
          <w:szCs w:val="22"/>
        </w:rPr>
      </w:pPr>
      <w:r w:rsidRPr="0074621D">
        <w:rPr>
          <w:rFonts w:cstheme="minorHAnsi"/>
          <w:color w:val="0070C0"/>
          <w:szCs w:val="22"/>
        </w:rPr>
        <w:t xml:space="preserve">• </w:t>
      </w:r>
      <w:r w:rsidRPr="0074621D">
        <w:rPr>
          <w:rFonts w:cstheme="minorHAnsi"/>
          <w:b/>
          <w:color w:val="0070C0"/>
          <w:szCs w:val="22"/>
        </w:rPr>
        <w:t xml:space="preserve">Hazard Identification </w:t>
      </w:r>
    </w:p>
    <w:p w14:paraId="4789DA74" w14:textId="7FC83F26" w:rsidR="00743248" w:rsidRPr="00082711" w:rsidRDefault="00AC78B9" w:rsidP="0074621D">
      <w:pPr>
        <w:rPr>
          <w:rFonts w:cstheme="minorHAnsi"/>
          <w:sz w:val="20"/>
          <w:szCs w:val="20"/>
        </w:rPr>
      </w:pPr>
      <w:r>
        <w:rPr>
          <w:rFonts w:cstheme="minorHAnsi"/>
          <w:sz w:val="20"/>
          <w:szCs w:val="20"/>
        </w:rPr>
        <w:t>Identify and</w:t>
      </w:r>
      <w:r w:rsidR="0029581A">
        <w:rPr>
          <w:rFonts w:cstheme="minorHAnsi"/>
          <w:sz w:val="20"/>
          <w:szCs w:val="20"/>
        </w:rPr>
        <w:t xml:space="preserve"> list all the potential hazards or situations associated with your event or activity that have </w:t>
      </w:r>
      <w:r w:rsidR="00743248" w:rsidRPr="00082711">
        <w:rPr>
          <w:rFonts w:cstheme="minorHAnsi"/>
          <w:sz w:val="20"/>
          <w:szCs w:val="20"/>
        </w:rPr>
        <w:t xml:space="preserve">the potential to cause </w:t>
      </w:r>
      <w:r>
        <w:rPr>
          <w:rFonts w:cstheme="minorHAnsi"/>
          <w:sz w:val="20"/>
          <w:szCs w:val="20"/>
        </w:rPr>
        <w:t xml:space="preserve">injury, illness or disease. It’s important to consider all aspects of your event. </w:t>
      </w:r>
      <w:r w:rsidR="0074621D">
        <w:rPr>
          <w:rFonts w:cstheme="minorHAnsi"/>
          <w:sz w:val="20"/>
          <w:szCs w:val="20"/>
        </w:rPr>
        <w:t xml:space="preserve">Engaging in expert advice is recommended and courage. </w:t>
      </w:r>
      <w:r w:rsidR="00743248" w:rsidRPr="00082711">
        <w:rPr>
          <w:rFonts w:cstheme="minorHAnsi"/>
          <w:sz w:val="20"/>
          <w:szCs w:val="20"/>
        </w:rPr>
        <w:t>Examples:</w:t>
      </w:r>
    </w:p>
    <w:p w14:paraId="5CF902BF" w14:textId="402B9A41" w:rsidR="0074621D" w:rsidRDefault="00743248">
      <w:pPr>
        <w:rPr>
          <w:rFonts w:cstheme="minorHAnsi"/>
          <w:sz w:val="20"/>
          <w:szCs w:val="20"/>
        </w:rPr>
      </w:pPr>
      <w:r w:rsidRPr="0074621D">
        <w:rPr>
          <w:rFonts w:cstheme="minorHAnsi"/>
          <w:b/>
          <w:sz w:val="20"/>
          <w:szCs w:val="20"/>
        </w:rPr>
        <w:t xml:space="preserve">• </w:t>
      </w:r>
      <w:r w:rsidR="00655260" w:rsidRPr="0074621D">
        <w:rPr>
          <w:rFonts w:cstheme="minorHAnsi"/>
          <w:b/>
          <w:i/>
          <w:sz w:val="20"/>
          <w:szCs w:val="20"/>
        </w:rPr>
        <w:t>Crowd safety</w:t>
      </w:r>
      <w:r w:rsidR="00AC78B9" w:rsidRPr="0074621D">
        <w:rPr>
          <w:rFonts w:cstheme="minorHAnsi"/>
          <w:b/>
          <w:i/>
          <w:sz w:val="20"/>
          <w:szCs w:val="20"/>
        </w:rPr>
        <w:t>:</w:t>
      </w:r>
      <w:r w:rsidR="00AC78B9">
        <w:rPr>
          <w:rFonts w:cstheme="minorHAnsi"/>
          <w:i/>
          <w:sz w:val="20"/>
          <w:szCs w:val="20"/>
        </w:rPr>
        <w:t xml:space="preserve"> </w:t>
      </w:r>
      <w:r w:rsidR="00655260" w:rsidRPr="00655260">
        <w:rPr>
          <w:rFonts w:cstheme="minorHAnsi"/>
          <w:sz w:val="20"/>
          <w:szCs w:val="20"/>
        </w:rPr>
        <w:t xml:space="preserve">Overcrowding, </w:t>
      </w:r>
      <w:r w:rsidR="00655260">
        <w:rPr>
          <w:rFonts w:cstheme="minorHAnsi"/>
          <w:sz w:val="20"/>
          <w:szCs w:val="20"/>
        </w:rPr>
        <w:t>structures collapsing, t</w:t>
      </w:r>
      <w:r w:rsidR="00655260" w:rsidRPr="00655260">
        <w:rPr>
          <w:rFonts w:cstheme="minorHAnsi"/>
          <w:sz w:val="20"/>
          <w:szCs w:val="20"/>
        </w:rPr>
        <w:t>rip hazards, insufficient</w:t>
      </w:r>
      <w:r w:rsidR="00BD3AFD">
        <w:rPr>
          <w:rFonts w:cstheme="minorHAnsi"/>
          <w:sz w:val="20"/>
          <w:szCs w:val="20"/>
        </w:rPr>
        <w:t xml:space="preserve"> toilet facilities, stolen/lost children, accessibility of event space</w:t>
      </w:r>
      <w:r w:rsidR="00655260">
        <w:rPr>
          <w:rFonts w:cstheme="minorHAnsi"/>
          <w:sz w:val="20"/>
          <w:szCs w:val="20"/>
        </w:rPr>
        <w:br/>
      </w:r>
      <w:r w:rsidR="00655260" w:rsidRPr="0074621D">
        <w:rPr>
          <w:rFonts w:cstheme="minorHAnsi"/>
          <w:b/>
          <w:sz w:val="20"/>
          <w:szCs w:val="20"/>
        </w:rPr>
        <w:t xml:space="preserve">• </w:t>
      </w:r>
      <w:r w:rsidR="00655260" w:rsidRPr="0074621D">
        <w:rPr>
          <w:rFonts w:cstheme="minorHAnsi"/>
          <w:b/>
          <w:i/>
          <w:sz w:val="20"/>
          <w:szCs w:val="20"/>
        </w:rPr>
        <w:t>Operational:</w:t>
      </w:r>
      <w:r w:rsidR="00655260">
        <w:rPr>
          <w:rFonts w:cstheme="minorHAnsi"/>
          <w:i/>
          <w:sz w:val="20"/>
          <w:szCs w:val="20"/>
        </w:rPr>
        <w:t xml:space="preserve"> </w:t>
      </w:r>
      <w:r w:rsidR="00655260">
        <w:rPr>
          <w:rFonts w:cstheme="minorHAnsi"/>
          <w:sz w:val="20"/>
          <w:szCs w:val="20"/>
        </w:rPr>
        <w:t xml:space="preserve">Power failure, </w:t>
      </w:r>
      <w:r w:rsidR="00953EB7">
        <w:rPr>
          <w:rFonts w:cstheme="minorHAnsi"/>
          <w:sz w:val="20"/>
          <w:szCs w:val="20"/>
        </w:rPr>
        <w:t xml:space="preserve">water failure, </w:t>
      </w:r>
      <w:r w:rsidR="00BD3AFD">
        <w:rPr>
          <w:rFonts w:cstheme="minorHAnsi"/>
          <w:sz w:val="20"/>
          <w:szCs w:val="20"/>
        </w:rPr>
        <w:t xml:space="preserve">communication failure, </w:t>
      </w:r>
      <w:r w:rsidR="00655260">
        <w:rPr>
          <w:rFonts w:cstheme="minorHAnsi"/>
          <w:sz w:val="20"/>
          <w:szCs w:val="20"/>
        </w:rPr>
        <w:t xml:space="preserve">fire risk caused by gas bottles/electrical installations, </w:t>
      </w:r>
      <w:r w:rsidR="00953EB7">
        <w:rPr>
          <w:rFonts w:cstheme="minorHAnsi"/>
          <w:sz w:val="20"/>
          <w:szCs w:val="20"/>
        </w:rPr>
        <w:t>working at heights</w:t>
      </w:r>
      <w:r w:rsidR="00BD3AFD">
        <w:rPr>
          <w:rFonts w:cstheme="minorHAnsi"/>
          <w:sz w:val="20"/>
          <w:szCs w:val="20"/>
        </w:rPr>
        <w:t>, lighting failure, rides/amusements safety</w:t>
      </w:r>
      <w:r w:rsidR="00953EB7">
        <w:rPr>
          <w:rFonts w:cstheme="minorHAnsi"/>
          <w:sz w:val="20"/>
          <w:szCs w:val="20"/>
        </w:rPr>
        <w:br/>
      </w:r>
      <w:r w:rsidR="00953EB7" w:rsidRPr="0074621D">
        <w:rPr>
          <w:rFonts w:cstheme="minorHAnsi"/>
          <w:b/>
          <w:sz w:val="20"/>
          <w:szCs w:val="20"/>
        </w:rPr>
        <w:t xml:space="preserve">• </w:t>
      </w:r>
      <w:r w:rsidR="00953EB7" w:rsidRPr="0074621D">
        <w:rPr>
          <w:rFonts w:cstheme="minorHAnsi"/>
          <w:b/>
          <w:i/>
          <w:sz w:val="20"/>
          <w:szCs w:val="20"/>
        </w:rPr>
        <w:t>Environmental:</w:t>
      </w:r>
      <w:r w:rsidR="00953EB7">
        <w:rPr>
          <w:rFonts w:cstheme="minorHAnsi"/>
          <w:i/>
          <w:sz w:val="20"/>
          <w:szCs w:val="20"/>
        </w:rPr>
        <w:t xml:space="preserve"> </w:t>
      </w:r>
      <w:r w:rsidR="00BD3AFD">
        <w:rPr>
          <w:rFonts w:cstheme="minorHAnsi"/>
          <w:sz w:val="20"/>
          <w:szCs w:val="20"/>
        </w:rPr>
        <w:t>noise impact caused to neighbours, terrain, body of water nearby, extreme weather conditions, excessive litter, appropriate waste disposal, appropriate shade</w:t>
      </w:r>
      <w:r w:rsidR="00953EB7" w:rsidRPr="00082711">
        <w:rPr>
          <w:rFonts w:cstheme="minorHAnsi"/>
          <w:sz w:val="20"/>
          <w:szCs w:val="20"/>
        </w:rPr>
        <w:br/>
      </w:r>
      <w:r w:rsidR="00655260" w:rsidRPr="0074621D">
        <w:rPr>
          <w:rFonts w:cstheme="minorHAnsi"/>
          <w:b/>
          <w:sz w:val="20"/>
          <w:szCs w:val="20"/>
        </w:rPr>
        <w:t xml:space="preserve">• </w:t>
      </w:r>
      <w:r w:rsidR="00655260" w:rsidRPr="0074621D">
        <w:rPr>
          <w:rFonts w:cstheme="minorHAnsi"/>
          <w:b/>
          <w:i/>
          <w:sz w:val="20"/>
          <w:szCs w:val="20"/>
        </w:rPr>
        <w:t>Health:</w:t>
      </w:r>
      <w:r w:rsidR="00655260" w:rsidRPr="00082711">
        <w:rPr>
          <w:rFonts w:cstheme="minorHAnsi"/>
          <w:sz w:val="20"/>
          <w:szCs w:val="20"/>
        </w:rPr>
        <w:t xml:space="preserve"> </w:t>
      </w:r>
      <w:r w:rsidR="00BD3AFD">
        <w:rPr>
          <w:rFonts w:cstheme="minorHAnsi"/>
          <w:sz w:val="20"/>
          <w:szCs w:val="20"/>
        </w:rPr>
        <w:t>Food poisoning, exposure to chemicals, alcohol affected people, drug effected people, food hygiene controls</w:t>
      </w:r>
      <w:r w:rsidR="00BD3AFD">
        <w:rPr>
          <w:rFonts w:cstheme="minorHAnsi"/>
          <w:sz w:val="20"/>
          <w:szCs w:val="20"/>
        </w:rPr>
        <w:br/>
      </w:r>
      <w:r w:rsidR="00BD3AFD" w:rsidRPr="0074621D">
        <w:rPr>
          <w:rFonts w:cstheme="minorHAnsi"/>
          <w:b/>
          <w:sz w:val="20"/>
          <w:szCs w:val="20"/>
        </w:rPr>
        <w:t xml:space="preserve">• </w:t>
      </w:r>
      <w:r w:rsidR="00BD3AFD" w:rsidRPr="0074621D">
        <w:rPr>
          <w:rFonts w:cstheme="minorHAnsi"/>
          <w:b/>
          <w:i/>
          <w:sz w:val="20"/>
          <w:szCs w:val="20"/>
        </w:rPr>
        <w:t>Traffic:</w:t>
      </w:r>
      <w:r w:rsidR="00BD3AFD">
        <w:rPr>
          <w:rFonts w:cstheme="minorHAnsi"/>
          <w:i/>
          <w:sz w:val="20"/>
          <w:szCs w:val="20"/>
        </w:rPr>
        <w:t xml:space="preserve"> </w:t>
      </w:r>
      <w:r w:rsidR="00BD3AFD">
        <w:rPr>
          <w:rFonts w:cstheme="minorHAnsi"/>
          <w:sz w:val="20"/>
          <w:szCs w:val="20"/>
        </w:rPr>
        <w:t xml:space="preserve">Inadequate pedestrian safety, </w:t>
      </w:r>
      <w:r w:rsidR="0074621D">
        <w:rPr>
          <w:rFonts w:cstheme="minorHAnsi"/>
          <w:sz w:val="20"/>
          <w:szCs w:val="20"/>
        </w:rPr>
        <w:t xml:space="preserve">limited parking, limited access for emergency vehicles, inadequate signage  </w:t>
      </w:r>
    </w:p>
    <w:p w14:paraId="1F7BCD05" w14:textId="3BB377DB" w:rsidR="00743248" w:rsidRPr="0074621D" w:rsidRDefault="0074621D">
      <w:pPr>
        <w:rPr>
          <w:rFonts w:cstheme="minorHAnsi"/>
          <w:sz w:val="20"/>
          <w:szCs w:val="20"/>
        </w:rPr>
      </w:pPr>
      <w:r>
        <w:rPr>
          <w:rFonts w:cstheme="minorHAnsi"/>
          <w:sz w:val="20"/>
          <w:szCs w:val="20"/>
        </w:rPr>
        <w:t>Please list these in the risk element/hazards column in the template below.</w:t>
      </w:r>
      <w:r w:rsidR="00655260" w:rsidRPr="00082711">
        <w:rPr>
          <w:rFonts w:cstheme="minorHAnsi"/>
          <w:sz w:val="20"/>
          <w:szCs w:val="20"/>
        </w:rPr>
        <w:br/>
      </w:r>
    </w:p>
    <w:p w14:paraId="613B0CB9" w14:textId="64EC15BA" w:rsidR="0074621D" w:rsidRPr="0074621D" w:rsidRDefault="0074621D" w:rsidP="0074621D">
      <w:pPr>
        <w:rPr>
          <w:rFonts w:cstheme="minorHAnsi"/>
          <w:b/>
          <w:color w:val="0070C0"/>
          <w:szCs w:val="22"/>
        </w:rPr>
      </w:pPr>
      <w:r w:rsidRPr="0074621D">
        <w:rPr>
          <w:rFonts w:cstheme="minorHAnsi"/>
          <w:color w:val="0070C0"/>
          <w:szCs w:val="22"/>
        </w:rPr>
        <w:t xml:space="preserve">• </w:t>
      </w:r>
      <w:r w:rsidRPr="0074621D">
        <w:rPr>
          <w:rFonts w:cstheme="minorHAnsi"/>
          <w:b/>
          <w:color w:val="0070C0"/>
          <w:szCs w:val="22"/>
        </w:rPr>
        <w:t>Risk Assessment</w:t>
      </w:r>
    </w:p>
    <w:p w14:paraId="00744118" w14:textId="1DF4287B" w:rsidR="00743248" w:rsidRPr="0074621D" w:rsidRDefault="00743248">
      <w:pPr>
        <w:rPr>
          <w:rFonts w:cstheme="minorHAnsi"/>
          <w:sz w:val="20"/>
          <w:szCs w:val="20"/>
        </w:rPr>
      </w:pPr>
      <w:r w:rsidRPr="0074621D">
        <w:rPr>
          <w:rFonts w:cstheme="minorHAnsi"/>
          <w:sz w:val="20"/>
          <w:szCs w:val="20"/>
        </w:rPr>
        <w:t>The next step in the process is to assess the risk of the hazards that have been identifi</w:t>
      </w:r>
      <w:r w:rsidR="0074621D">
        <w:rPr>
          <w:rFonts w:cstheme="minorHAnsi"/>
          <w:sz w:val="20"/>
          <w:szCs w:val="20"/>
        </w:rPr>
        <w:t xml:space="preserve">ed to determine a risk rating. </w:t>
      </w:r>
      <w:r w:rsidR="00AC5981">
        <w:rPr>
          <w:rFonts w:cstheme="minorHAnsi"/>
          <w:sz w:val="20"/>
          <w:szCs w:val="20"/>
        </w:rPr>
        <w:t>Evaluating the risks involves analysing the likelihood of this risk occurring and what the potential consequences are</w:t>
      </w:r>
      <w:r w:rsidRPr="0074621D">
        <w:rPr>
          <w:rFonts w:cstheme="minorHAnsi"/>
          <w:sz w:val="20"/>
          <w:szCs w:val="20"/>
        </w:rPr>
        <w:t xml:space="preserve">. </w:t>
      </w:r>
    </w:p>
    <w:p w14:paraId="0B529198" w14:textId="50275FF2" w:rsidR="00743248" w:rsidRPr="0074621D" w:rsidRDefault="00743248">
      <w:pPr>
        <w:rPr>
          <w:rFonts w:cstheme="minorHAnsi"/>
          <w:sz w:val="20"/>
          <w:szCs w:val="20"/>
        </w:rPr>
      </w:pPr>
      <w:r w:rsidRPr="0074621D">
        <w:rPr>
          <w:rFonts w:cstheme="minorHAnsi"/>
          <w:sz w:val="20"/>
          <w:szCs w:val="20"/>
        </w:rPr>
        <w:t>By a</w:t>
      </w:r>
      <w:r w:rsidR="00C07D3A">
        <w:rPr>
          <w:rFonts w:cstheme="minorHAnsi"/>
          <w:sz w:val="20"/>
          <w:szCs w:val="20"/>
        </w:rPr>
        <w:t xml:space="preserve">ssessing the level of risk, </w:t>
      </w:r>
      <w:r w:rsidRPr="0074621D">
        <w:rPr>
          <w:rFonts w:cstheme="minorHAnsi"/>
          <w:sz w:val="20"/>
          <w:szCs w:val="20"/>
        </w:rPr>
        <w:t xml:space="preserve">event organisers can put measures in place to minimise or eliminate the identified hazards. </w:t>
      </w:r>
    </w:p>
    <w:p w14:paraId="1198B18A" w14:textId="372AD207" w:rsidR="00C07D3A" w:rsidRPr="0074621D" w:rsidRDefault="00C07D3A" w:rsidP="00C07D3A">
      <w:pPr>
        <w:rPr>
          <w:rFonts w:cstheme="minorHAnsi"/>
          <w:sz w:val="20"/>
          <w:szCs w:val="20"/>
        </w:rPr>
      </w:pPr>
      <w:r>
        <w:rPr>
          <w:rFonts w:cstheme="minorHAnsi"/>
          <w:sz w:val="20"/>
          <w:szCs w:val="20"/>
        </w:rPr>
        <w:t xml:space="preserve">The following </w:t>
      </w:r>
      <w:r w:rsidRPr="0074621D">
        <w:rPr>
          <w:rFonts w:cstheme="minorHAnsi"/>
          <w:sz w:val="20"/>
          <w:szCs w:val="20"/>
        </w:rPr>
        <w:t>ris</w:t>
      </w:r>
      <w:r>
        <w:rPr>
          <w:rFonts w:cstheme="minorHAnsi"/>
          <w:sz w:val="20"/>
          <w:szCs w:val="20"/>
        </w:rPr>
        <w:t>k assessment matrix models below will assist you. Please complete the</w:t>
      </w:r>
      <w:r w:rsidR="000B6DA6">
        <w:rPr>
          <w:rFonts w:cstheme="minorHAnsi"/>
          <w:sz w:val="20"/>
          <w:szCs w:val="20"/>
        </w:rPr>
        <w:t xml:space="preserve"> level of risk in the template below. </w:t>
      </w:r>
    </w:p>
    <w:p w14:paraId="4E59D0BF" w14:textId="77777777" w:rsidR="00C104E9" w:rsidRPr="00AB5361" w:rsidRDefault="00C104E9">
      <w:pPr>
        <w:rPr>
          <w:rFonts w:ascii="Arial" w:hAnsi="Arial" w:cs="Arial"/>
        </w:rPr>
      </w:pPr>
    </w:p>
    <w:p w14:paraId="2F7CEA1F" w14:textId="662E60BB" w:rsidR="00743248" w:rsidRDefault="00743248"/>
    <w:p w14:paraId="60001CB0" w14:textId="77777777" w:rsidR="00C07D3A" w:rsidRDefault="00C07D3A"/>
    <w:p w14:paraId="7F596A6B" w14:textId="77777777" w:rsidR="00C07D3A" w:rsidRDefault="00C07D3A"/>
    <w:p w14:paraId="24548CF3" w14:textId="6611BD36" w:rsidR="00C07D3A" w:rsidRDefault="000B6DA6">
      <w:r>
        <w:rPr>
          <w:noProof/>
          <w:lang w:eastAsia="en-AU" w:bidi="ar-SA"/>
        </w:rPr>
        <w:lastRenderedPageBreak/>
        <w:drawing>
          <wp:anchor distT="0" distB="0" distL="114300" distR="114300" simplePos="0" relativeHeight="251662336" behindDoc="1" locked="0" layoutInCell="1" allowOverlap="1" wp14:anchorId="5194A2EC" wp14:editId="671DE5E9">
            <wp:simplePos x="0" y="0"/>
            <wp:positionH relativeFrom="page">
              <wp:posOffset>6931660</wp:posOffset>
            </wp:positionH>
            <wp:positionV relativeFrom="page">
              <wp:posOffset>501650</wp:posOffset>
            </wp:positionV>
            <wp:extent cx="583565" cy="565150"/>
            <wp:effectExtent l="0" t="0" r="6985" b="6350"/>
            <wp:wrapTight wrapText="bothSides">
              <wp:wrapPolygon edited="0">
                <wp:start x="0" y="0"/>
                <wp:lineTo x="0" y="21115"/>
                <wp:lineTo x="21153" y="21115"/>
                <wp:lineTo x="211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565" cy="565150"/>
                    </a:xfrm>
                    <a:prstGeom prst="rect">
                      <a:avLst/>
                    </a:prstGeom>
                  </pic:spPr>
                </pic:pic>
              </a:graphicData>
            </a:graphic>
            <wp14:sizeRelH relativeFrom="margin">
              <wp14:pctWidth>0</wp14:pctWidth>
            </wp14:sizeRelH>
            <wp14:sizeRelV relativeFrom="margin">
              <wp14:pctHeight>0</wp14:pctHeight>
            </wp14:sizeRelV>
          </wp:anchor>
        </w:drawing>
      </w:r>
    </w:p>
    <w:p w14:paraId="5CC631ED" w14:textId="77777777" w:rsidR="000B6DA6" w:rsidRDefault="000B6DA6" w:rsidP="00C07D3A">
      <w:pPr>
        <w:rPr>
          <w:rFonts w:cstheme="minorHAnsi"/>
          <w:b/>
          <w:color w:val="0070C0"/>
          <w:szCs w:val="22"/>
        </w:rPr>
      </w:pPr>
    </w:p>
    <w:p w14:paraId="3A763EF1" w14:textId="77777777" w:rsidR="000B6DA6" w:rsidRDefault="000B6DA6" w:rsidP="00C07D3A">
      <w:pPr>
        <w:rPr>
          <w:rFonts w:cstheme="minorHAnsi"/>
          <w:b/>
          <w:color w:val="0070C0"/>
          <w:szCs w:val="22"/>
        </w:rPr>
      </w:pPr>
    </w:p>
    <w:p w14:paraId="0111C413" w14:textId="29D8DD74" w:rsidR="00C07D3A" w:rsidRPr="000B6DA6" w:rsidRDefault="00C07D3A" w:rsidP="00C07D3A">
      <w:pPr>
        <w:rPr>
          <w:rFonts w:cstheme="minorHAnsi"/>
          <w:b/>
          <w:color w:val="0070C0"/>
          <w:szCs w:val="22"/>
        </w:rPr>
      </w:pPr>
      <w:r w:rsidRPr="000B6DA6">
        <w:rPr>
          <w:rFonts w:cstheme="minorHAnsi"/>
          <w:b/>
          <w:color w:val="0070C0"/>
          <w:szCs w:val="22"/>
        </w:rPr>
        <w:t xml:space="preserve">LIKELIHOOD </w:t>
      </w:r>
      <w:r w:rsidR="000B6DA6">
        <w:rPr>
          <w:rFonts w:cstheme="minorHAnsi"/>
          <w:b/>
          <w:color w:val="0070C0"/>
          <w:szCs w:val="22"/>
        </w:rPr>
        <w:t xml:space="preserve">– What is the chance of the risk occurring? </w:t>
      </w:r>
    </w:p>
    <w:tbl>
      <w:tblPr>
        <w:tblStyle w:val="TableGridLight"/>
        <w:tblW w:w="10627" w:type="dxa"/>
        <w:tblLook w:val="04A0" w:firstRow="1" w:lastRow="0" w:firstColumn="1" w:lastColumn="0" w:noHBand="0" w:noVBand="1"/>
      </w:tblPr>
      <w:tblGrid>
        <w:gridCol w:w="1696"/>
        <w:gridCol w:w="1134"/>
        <w:gridCol w:w="7797"/>
      </w:tblGrid>
      <w:tr w:rsidR="00C07D3A" w14:paraId="7E54CD03" w14:textId="77777777" w:rsidTr="000B6DA6">
        <w:tc>
          <w:tcPr>
            <w:tcW w:w="1696" w:type="dxa"/>
            <w:shd w:val="clear" w:color="auto" w:fill="0070C0"/>
          </w:tcPr>
          <w:p w14:paraId="219BBEA8" w14:textId="77777777" w:rsidR="00C07D3A" w:rsidRPr="00C07D3A" w:rsidRDefault="00C07D3A" w:rsidP="00B261C1">
            <w:pPr>
              <w:rPr>
                <w:rFonts w:cstheme="minorHAnsi"/>
                <w:b/>
                <w:color w:val="FFFFFF" w:themeColor="background1"/>
                <w:sz w:val="20"/>
                <w:szCs w:val="20"/>
              </w:rPr>
            </w:pPr>
            <w:r w:rsidRPr="00C07D3A">
              <w:rPr>
                <w:rFonts w:cstheme="minorHAnsi"/>
                <w:b/>
                <w:color w:val="FFFFFF" w:themeColor="background1"/>
                <w:sz w:val="20"/>
                <w:szCs w:val="20"/>
              </w:rPr>
              <w:t>Likelihood</w:t>
            </w:r>
          </w:p>
        </w:tc>
        <w:tc>
          <w:tcPr>
            <w:tcW w:w="1134" w:type="dxa"/>
            <w:shd w:val="clear" w:color="auto" w:fill="0070C0"/>
          </w:tcPr>
          <w:p w14:paraId="6EEDFDE2" w14:textId="77777777" w:rsidR="00C07D3A" w:rsidRPr="00C07D3A" w:rsidRDefault="00C07D3A" w:rsidP="00B261C1">
            <w:pPr>
              <w:rPr>
                <w:rFonts w:cstheme="minorHAnsi"/>
                <w:b/>
                <w:color w:val="FFFFFF" w:themeColor="background1"/>
                <w:sz w:val="20"/>
                <w:szCs w:val="20"/>
              </w:rPr>
            </w:pPr>
            <w:r w:rsidRPr="00C07D3A">
              <w:rPr>
                <w:rFonts w:cstheme="minorHAnsi"/>
                <w:b/>
                <w:color w:val="FFFFFF" w:themeColor="background1"/>
                <w:sz w:val="20"/>
                <w:szCs w:val="20"/>
              </w:rPr>
              <w:t xml:space="preserve">Category </w:t>
            </w:r>
          </w:p>
        </w:tc>
        <w:tc>
          <w:tcPr>
            <w:tcW w:w="7797" w:type="dxa"/>
            <w:shd w:val="clear" w:color="auto" w:fill="0070C0"/>
          </w:tcPr>
          <w:p w14:paraId="3B31BE0D" w14:textId="77777777" w:rsidR="00C07D3A" w:rsidRPr="00C07D3A" w:rsidRDefault="00C07D3A" w:rsidP="00B261C1">
            <w:pPr>
              <w:rPr>
                <w:rFonts w:cstheme="minorHAnsi"/>
                <w:b/>
                <w:color w:val="FFFFFF" w:themeColor="background1"/>
                <w:sz w:val="20"/>
                <w:szCs w:val="20"/>
              </w:rPr>
            </w:pPr>
            <w:r w:rsidRPr="00C07D3A">
              <w:rPr>
                <w:rFonts w:cstheme="minorHAnsi"/>
                <w:b/>
                <w:color w:val="FFFFFF" w:themeColor="background1"/>
                <w:sz w:val="20"/>
                <w:szCs w:val="20"/>
              </w:rPr>
              <w:t xml:space="preserve">Description </w:t>
            </w:r>
          </w:p>
        </w:tc>
      </w:tr>
      <w:tr w:rsidR="00C07D3A" w14:paraId="13CDE4F5" w14:textId="77777777" w:rsidTr="000B6DA6">
        <w:tc>
          <w:tcPr>
            <w:tcW w:w="1696" w:type="dxa"/>
          </w:tcPr>
          <w:p w14:paraId="1649F98F" w14:textId="77777777" w:rsidR="00C07D3A" w:rsidRPr="00C07D3A" w:rsidRDefault="00C07D3A" w:rsidP="00B261C1">
            <w:pPr>
              <w:rPr>
                <w:rFonts w:cstheme="minorHAnsi"/>
                <w:b/>
                <w:sz w:val="20"/>
                <w:szCs w:val="20"/>
              </w:rPr>
            </w:pPr>
            <w:r w:rsidRPr="00C07D3A">
              <w:rPr>
                <w:rFonts w:cstheme="minorHAnsi"/>
                <w:b/>
                <w:sz w:val="20"/>
                <w:szCs w:val="20"/>
              </w:rPr>
              <w:t>Almost Certain</w:t>
            </w:r>
          </w:p>
        </w:tc>
        <w:tc>
          <w:tcPr>
            <w:tcW w:w="1134" w:type="dxa"/>
          </w:tcPr>
          <w:p w14:paraId="2EF79407" w14:textId="77777777" w:rsidR="00C07D3A" w:rsidRPr="00C07D3A" w:rsidRDefault="00C07D3A" w:rsidP="00B261C1">
            <w:pPr>
              <w:rPr>
                <w:rFonts w:cstheme="minorHAnsi"/>
                <w:b/>
                <w:sz w:val="20"/>
                <w:szCs w:val="20"/>
              </w:rPr>
            </w:pPr>
            <w:r w:rsidRPr="00C07D3A">
              <w:rPr>
                <w:rFonts w:cstheme="minorHAnsi"/>
                <w:b/>
                <w:sz w:val="20"/>
                <w:szCs w:val="20"/>
              </w:rPr>
              <w:t>A</w:t>
            </w:r>
          </w:p>
        </w:tc>
        <w:tc>
          <w:tcPr>
            <w:tcW w:w="7797" w:type="dxa"/>
          </w:tcPr>
          <w:p w14:paraId="6AF6A968" w14:textId="2DC1323E" w:rsidR="00B261C1" w:rsidRPr="00C07D3A" w:rsidRDefault="00C07D3A" w:rsidP="00B261C1">
            <w:pPr>
              <w:rPr>
                <w:rFonts w:cstheme="minorHAnsi"/>
                <w:sz w:val="20"/>
                <w:szCs w:val="20"/>
              </w:rPr>
            </w:pPr>
            <w:r w:rsidRPr="00C07D3A">
              <w:rPr>
                <w:rFonts w:cstheme="minorHAnsi"/>
                <w:sz w:val="20"/>
                <w:szCs w:val="20"/>
              </w:rPr>
              <w:t xml:space="preserve">The </w:t>
            </w:r>
            <w:r w:rsidR="00B261C1">
              <w:rPr>
                <w:rFonts w:cstheme="minorHAnsi"/>
                <w:sz w:val="20"/>
                <w:szCs w:val="20"/>
              </w:rPr>
              <w:t>hazard</w:t>
            </w:r>
            <w:r w:rsidRPr="00C07D3A">
              <w:rPr>
                <w:rFonts w:cstheme="minorHAnsi"/>
                <w:sz w:val="20"/>
                <w:szCs w:val="20"/>
              </w:rPr>
              <w:t xml:space="preserve"> is expected to occur in most circumstances</w:t>
            </w:r>
          </w:p>
        </w:tc>
      </w:tr>
      <w:tr w:rsidR="00C07D3A" w14:paraId="0F8E943A" w14:textId="77777777" w:rsidTr="000B6DA6">
        <w:tc>
          <w:tcPr>
            <w:tcW w:w="1696" w:type="dxa"/>
          </w:tcPr>
          <w:p w14:paraId="5CD54D50" w14:textId="77777777" w:rsidR="00C07D3A" w:rsidRPr="00C07D3A" w:rsidRDefault="00C07D3A" w:rsidP="00B261C1">
            <w:pPr>
              <w:rPr>
                <w:rFonts w:cstheme="minorHAnsi"/>
                <w:b/>
                <w:sz w:val="20"/>
                <w:szCs w:val="20"/>
              </w:rPr>
            </w:pPr>
            <w:r w:rsidRPr="00C07D3A">
              <w:rPr>
                <w:rFonts w:cstheme="minorHAnsi"/>
                <w:b/>
                <w:sz w:val="20"/>
                <w:szCs w:val="20"/>
              </w:rPr>
              <w:t>Likely</w:t>
            </w:r>
          </w:p>
        </w:tc>
        <w:tc>
          <w:tcPr>
            <w:tcW w:w="1134" w:type="dxa"/>
          </w:tcPr>
          <w:p w14:paraId="7E03ECBF" w14:textId="77777777" w:rsidR="00C07D3A" w:rsidRPr="00C07D3A" w:rsidRDefault="00C07D3A" w:rsidP="00B261C1">
            <w:pPr>
              <w:rPr>
                <w:rFonts w:cstheme="minorHAnsi"/>
                <w:b/>
                <w:sz w:val="20"/>
                <w:szCs w:val="20"/>
              </w:rPr>
            </w:pPr>
            <w:r w:rsidRPr="00C07D3A">
              <w:rPr>
                <w:rFonts w:cstheme="minorHAnsi"/>
                <w:b/>
                <w:sz w:val="20"/>
                <w:szCs w:val="20"/>
              </w:rPr>
              <w:t>B</w:t>
            </w:r>
          </w:p>
        </w:tc>
        <w:tc>
          <w:tcPr>
            <w:tcW w:w="7797" w:type="dxa"/>
          </w:tcPr>
          <w:p w14:paraId="779E50CC" w14:textId="194A610E" w:rsidR="00C07D3A" w:rsidRPr="00C07D3A" w:rsidRDefault="00C07D3A" w:rsidP="00B261C1">
            <w:pPr>
              <w:rPr>
                <w:rFonts w:cstheme="minorHAnsi"/>
                <w:sz w:val="20"/>
                <w:szCs w:val="20"/>
              </w:rPr>
            </w:pPr>
            <w:r w:rsidRPr="00C07D3A">
              <w:rPr>
                <w:rFonts w:cstheme="minorHAnsi"/>
                <w:sz w:val="20"/>
                <w:szCs w:val="20"/>
              </w:rPr>
              <w:t xml:space="preserve">The </w:t>
            </w:r>
            <w:r w:rsidR="00B261C1">
              <w:rPr>
                <w:rFonts w:cstheme="minorHAnsi"/>
                <w:sz w:val="20"/>
                <w:szCs w:val="20"/>
              </w:rPr>
              <w:t>hazard</w:t>
            </w:r>
            <w:r w:rsidRPr="00C07D3A">
              <w:rPr>
                <w:rFonts w:cstheme="minorHAnsi"/>
                <w:sz w:val="20"/>
                <w:szCs w:val="20"/>
              </w:rPr>
              <w:t xml:space="preserve"> will probably occur in most circumstance </w:t>
            </w:r>
          </w:p>
        </w:tc>
      </w:tr>
      <w:tr w:rsidR="00C07D3A" w14:paraId="4E48E895" w14:textId="77777777" w:rsidTr="000B6DA6">
        <w:tc>
          <w:tcPr>
            <w:tcW w:w="1696" w:type="dxa"/>
          </w:tcPr>
          <w:p w14:paraId="6BD9411F" w14:textId="77777777" w:rsidR="00C07D3A" w:rsidRPr="00C07D3A" w:rsidRDefault="00C07D3A" w:rsidP="00B261C1">
            <w:pPr>
              <w:rPr>
                <w:rFonts w:cstheme="minorHAnsi"/>
                <w:b/>
                <w:sz w:val="20"/>
                <w:szCs w:val="20"/>
              </w:rPr>
            </w:pPr>
            <w:r w:rsidRPr="00C07D3A">
              <w:rPr>
                <w:rFonts w:cstheme="minorHAnsi"/>
                <w:b/>
                <w:sz w:val="20"/>
                <w:szCs w:val="20"/>
              </w:rPr>
              <w:t>Possible</w:t>
            </w:r>
          </w:p>
        </w:tc>
        <w:tc>
          <w:tcPr>
            <w:tcW w:w="1134" w:type="dxa"/>
          </w:tcPr>
          <w:p w14:paraId="08A42A1E" w14:textId="77777777" w:rsidR="00C07D3A" w:rsidRPr="00C07D3A" w:rsidRDefault="00C07D3A" w:rsidP="00B261C1">
            <w:pPr>
              <w:rPr>
                <w:rFonts w:cstheme="minorHAnsi"/>
                <w:b/>
                <w:sz w:val="20"/>
                <w:szCs w:val="20"/>
              </w:rPr>
            </w:pPr>
            <w:r w:rsidRPr="00C07D3A">
              <w:rPr>
                <w:rFonts w:cstheme="minorHAnsi"/>
                <w:b/>
                <w:sz w:val="20"/>
                <w:szCs w:val="20"/>
              </w:rPr>
              <w:t>C</w:t>
            </w:r>
          </w:p>
        </w:tc>
        <w:tc>
          <w:tcPr>
            <w:tcW w:w="7797" w:type="dxa"/>
          </w:tcPr>
          <w:p w14:paraId="1CF06B16" w14:textId="477717D8" w:rsidR="00C07D3A" w:rsidRPr="00C07D3A" w:rsidRDefault="00C07D3A" w:rsidP="00B261C1">
            <w:pPr>
              <w:rPr>
                <w:rFonts w:cstheme="minorHAnsi"/>
                <w:sz w:val="20"/>
                <w:szCs w:val="20"/>
              </w:rPr>
            </w:pPr>
            <w:r w:rsidRPr="00C07D3A">
              <w:rPr>
                <w:rFonts w:cstheme="minorHAnsi"/>
                <w:sz w:val="20"/>
                <w:szCs w:val="20"/>
              </w:rPr>
              <w:t xml:space="preserve">The </w:t>
            </w:r>
            <w:r w:rsidR="00B261C1">
              <w:rPr>
                <w:rFonts w:cstheme="minorHAnsi"/>
                <w:sz w:val="20"/>
                <w:szCs w:val="20"/>
              </w:rPr>
              <w:t>hazard</w:t>
            </w:r>
            <w:r w:rsidRPr="00C07D3A">
              <w:rPr>
                <w:rFonts w:cstheme="minorHAnsi"/>
                <w:sz w:val="20"/>
                <w:szCs w:val="20"/>
              </w:rPr>
              <w:t xml:space="preserve"> should occur at some time</w:t>
            </w:r>
          </w:p>
        </w:tc>
      </w:tr>
      <w:tr w:rsidR="00C07D3A" w14:paraId="2525C97C" w14:textId="77777777" w:rsidTr="000B6DA6">
        <w:tc>
          <w:tcPr>
            <w:tcW w:w="1696" w:type="dxa"/>
          </w:tcPr>
          <w:p w14:paraId="5E0F81CE" w14:textId="77777777" w:rsidR="00C07D3A" w:rsidRPr="00C07D3A" w:rsidRDefault="00C07D3A" w:rsidP="00B261C1">
            <w:pPr>
              <w:rPr>
                <w:rFonts w:cstheme="minorHAnsi"/>
                <w:b/>
                <w:sz w:val="20"/>
                <w:szCs w:val="20"/>
              </w:rPr>
            </w:pPr>
            <w:r w:rsidRPr="00C07D3A">
              <w:rPr>
                <w:rFonts w:cstheme="minorHAnsi"/>
                <w:b/>
                <w:sz w:val="20"/>
                <w:szCs w:val="20"/>
              </w:rPr>
              <w:t>Unlikely</w:t>
            </w:r>
          </w:p>
        </w:tc>
        <w:tc>
          <w:tcPr>
            <w:tcW w:w="1134" w:type="dxa"/>
          </w:tcPr>
          <w:p w14:paraId="13F3A856" w14:textId="77777777" w:rsidR="00C07D3A" w:rsidRPr="00C07D3A" w:rsidRDefault="00C07D3A" w:rsidP="00B261C1">
            <w:pPr>
              <w:rPr>
                <w:rFonts w:cstheme="minorHAnsi"/>
                <w:b/>
                <w:sz w:val="20"/>
                <w:szCs w:val="20"/>
              </w:rPr>
            </w:pPr>
            <w:r w:rsidRPr="00C07D3A">
              <w:rPr>
                <w:rFonts w:cstheme="minorHAnsi"/>
                <w:b/>
                <w:sz w:val="20"/>
                <w:szCs w:val="20"/>
              </w:rPr>
              <w:t>D</w:t>
            </w:r>
          </w:p>
        </w:tc>
        <w:tc>
          <w:tcPr>
            <w:tcW w:w="7797" w:type="dxa"/>
          </w:tcPr>
          <w:p w14:paraId="058D9F52" w14:textId="51CB8FDF" w:rsidR="00C07D3A" w:rsidRPr="00C07D3A" w:rsidRDefault="00C07D3A" w:rsidP="00B261C1">
            <w:pPr>
              <w:rPr>
                <w:rFonts w:cstheme="minorHAnsi"/>
                <w:sz w:val="20"/>
                <w:szCs w:val="20"/>
              </w:rPr>
            </w:pPr>
            <w:r w:rsidRPr="00C07D3A">
              <w:rPr>
                <w:rFonts w:cstheme="minorHAnsi"/>
                <w:sz w:val="20"/>
                <w:szCs w:val="20"/>
              </w:rPr>
              <w:t xml:space="preserve">The </w:t>
            </w:r>
            <w:r w:rsidR="00B261C1">
              <w:rPr>
                <w:rFonts w:cstheme="minorHAnsi"/>
                <w:sz w:val="20"/>
                <w:szCs w:val="20"/>
              </w:rPr>
              <w:t>hazard</w:t>
            </w:r>
            <w:r w:rsidR="00B261C1" w:rsidRPr="00C07D3A">
              <w:rPr>
                <w:rFonts w:cstheme="minorHAnsi"/>
                <w:sz w:val="20"/>
                <w:szCs w:val="20"/>
              </w:rPr>
              <w:t xml:space="preserve"> </w:t>
            </w:r>
            <w:r w:rsidRPr="00C07D3A">
              <w:rPr>
                <w:rFonts w:cstheme="minorHAnsi"/>
                <w:sz w:val="20"/>
                <w:szCs w:val="20"/>
              </w:rPr>
              <w:t xml:space="preserve"> could occur at some time</w:t>
            </w:r>
          </w:p>
        </w:tc>
      </w:tr>
      <w:tr w:rsidR="00C07D3A" w14:paraId="5E491C99" w14:textId="77777777" w:rsidTr="000B6DA6">
        <w:tc>
          <w:tcPr>
            <w:tcW w:w="1696" w:type="dxa"/>
          </w:tcPr>
          <w:p w14:paraId="35AF5278" w14:textId="01DC31C1" w:rsidR="00C07D3A" w:rsidRPr="00C07D3A" w:rsidRDefault="002373DF" w:rsidP="00B261C1">
            <w:pPr>
              <w:rPr>
                <w:rFonts w:cstheme="minorHAnsi"/>
                <w:b/>
                <w:sz w:val="20"/>
                <w:szCs w:val="20"/>
              </w:rPr>
            </w:pPr>
            <w:r>
              <w:rPr>
                <w:rFonts w:cstheme="minorHAnsi"/>
                <w:b/>
                <w:sz w:val="20"/>
                <w:szCs w:val="20"/>
              </w:rPr>
              <w:t>Rar</w:t>
            </w:r>
            <w:r w:rsidR="00C07D3A" w:rsidRPr="00C07D3A">
              <w:rPr>
                <w:rFonts w:cstheme="minorHAnsi"/>
                <w:b/>
                <w:sz w:val="20"/>
                <w:szCs w:val="20"/>
              </w:rPr>
              <w:t>e</w:t>
            </w:r>
          </w:p>
        </w:tc>
        <w:tc>
          <w:tcPr>
            <w:tcW w:w="1134" w:type="dxa"/>
          </w:tcPr>
          <w:p w14:paraId="21FB96D1" w14:textId="77777777" w:rsidR="00C07D3A" w:rsidRPr="00C07D3A" w:rsidRDefault="00C07D3A" w:rsidP="00B261C1">
            <w:pPr>
              <w:rPr>
                <w:rFonts w:cstheme="minorHAnsi"/>
                <w:b/>
                <w:sz w:val="20"/>
                <w:szCs w:val="20"/>
              </w:rPr>
            </w:pPr>
            <w:r w:rsidRPr="00C07D3A">
              <w:rPr>
                <w:rFonts w:cstheme="minorHAnsi"/>
                <w:b/>
                <w:sz w:val="20"/>
                <w:szCs w:val="20"/>
              </w:rPr>
              <w:t>E</w:t>
            </w:r>
          </w:p>
        </w:tc>
        <w:tc>
          <w:tcPr>
            <w:tcW w:w="7797" w:type="dxa"/>
          </w:tcPr>
          <w:p w14:paraId="4BD5A5DE" w14:textId="0C520E2C" w:rsidR="00C07D3A" w:rsidRPr="00C07D3A" w:rsidRDefault="00C07D3A" w:rsidP="00B261C1">
            <w:pPr>
              <w:rPr>
                <w:rFonts w:cstheme="minorHAnsi"/>
                <w:sz w:val="20"/>
                <w:szCs w:val="20"/>
              </w:rPr>
            </w:pPr>
            <w:r w:rsidRPr="00C07D3A">
              <w:rPr>
                <w:rFonts w:cstheme="minorHAnsi"/>
                <w:sz w:val="20"/>
                <w:szCs w:val="20"/>
              </w:rPr>
              <w:t xml:space="preserve">The </w:t>
            </w:r>
            <w:r w:rsidR="00B261C1">
              <w:rPr>
                <w:rFonts w:cstheme="minorHAnsi"/>
                <w:sz w:val="20"/>
                <w:szCs w:val="20"/>
              </w:rPr>
              <w:t>hazard</w:t>
            </w:r>
            <w:r w:rsidRPr="00C07D3A">
              <w:rPr>
                <w:rFonts w:cstheme="minorHAnsi"/>
                <w:sz w:val="20"/>
                <w:szCs w:val="20"/>
              </w:rPr>
              <w:t xml:space="preserve"> may occur only in exceptional circumstances </w:t>
            </w:r>
          </w:p>
        </w:tc>
      </w:tr>
    </w:tbl>
    <w:p w14:paraId="2FDB09BF" w14:textId="22E60487" w:rsidR="00C07D3A" w:rsidRDefault="00C07D3A" w:rsidP="00743248">
      <w:pPr>
        <w:rPr>
          <w:rFonts w:cstheme="minorHAnsi"/>
          <w:b/>
          <w:color w:val="0070C0"/>
          <w:szCs w:val="22"/>
        </w:rPr>
      </w:pPr>
      <w:r>
        <w:rPr>
          <w:rFonts w:ascii="Arial" w:hAnsi="Arial" w:cs="Arial"/>
          <w:b/>
          <w:color w:val="0070C0"/>
          <w:sz w:val="24"/>
          <w:szCs w:val="24"/>
        </w:rPr>
        <w:t xml:space="preserve"> </w:t>
      </w:r>
    </w:p>
    <w:p w14:paraId="285D698B" w14:textId="77777777" w:rsidR="00E871B1" w:rsidRDefault="00E871B1" w:rsidP="00743248">
      <w:pPr>
        <w:rPr>
          <w:rFonts w:cstheme="minorHAnsi"/>
          <w:b/>
          <w:color w:val="0070C0"/>
          <w:szCs w:val="22"/>
        </w:rPr>
      </w:pPr>
    </w:p>
    <w:p w14:paraId="233B6B86" w14:textId="46337C58" w:rsidR="00743248" w:rsidRPr="00C07D3A" w:rsidRDefault="00743248" w:rsidP="00743248">
      <w:pPr>
        <w:rPr>
          <w:rFonts w:cstheme="minorHAnsi"/>
          <w:b/>
          <w:color w:val="0070C0"/>
          <w:szCs w:val="22"/>
        </w:rPr>
      </w:pPr>
      <w:r w:rsidRPr="00C07D3A">
        <w:rPr>
          <w:rFonts w:cstheme="minorHAnsi"/>
          <w:b/>
          <w:color w:val="0070C0"/>
          <w:szCs w:val="22"/>
        </w:rPr>
        <w:t xml:space="preserve">CONSEQUENCE – What is likely to be the impact? </w:t>
      </w:r>
    </w:p>
    <w:tbl>
      <w:tblPr>
        <w:tblStyle w:val="TableGridLight"/>
        <w:tblW w:w="10632" w:type="dxa"/>
        <w:tblInd w:w="-5" w:type="dxa"/>
        <w:tblLayout w:type="fixed"/>
        <w:tblLook w:val="04A0" w:firstRow="1" w:lastRow="0" w:firstColumn="1" w:lastColumn="0" w:noHBand="0" w:noVBand="1"/>
      </w:tblPr>
      <w:tblGrid>
        <w:gridCol w:w="1418"/>
        <w:gridCol w:w="992"/>
        <w:gridCol w:w="2268"/>
        <w:gridCol w:w="1985"/>
        <w:gridCol w:w="1276"/>
        <w:gridCol w:w="1417"/>
        <w:gridCol w:w="1276"/>
      </w:tblGrid>
      <w:tr w:rsidR="00743248" w14:paraId="010BB9DA" w14:textId="77777777" w:rsidTr="00D0644E">
        <w:tc>
          <w:tcPr>
            <w:tcW w:w="1418" w:type="dxa"/>
            <w:shd w:val="clear" w:color="auto" w:fill="0070C0"/>
          </w:tcPr>
          <w:p w14:paraId="3998B983"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Consequence</w:t>
            </w:r>
          </w:p>
        </w:tc>
        <w:tc>
          <w:tcPr>
            <w:tcW w:w="992" w:type="dxa"/>
            <w:shd w:val="clear" w:color="auto" w:fill="0070C0"/>
          </w:tcPr>
          <w:p w14:paraId="3311BB85"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Category</w:t>
            </w:r>
          </w:p>
        </w:tc>
        <w:tc>
          <w:tcPr>
            <w:tcW w:w="2268" w:type="dxa"/>
            <w:shd w:val="clear" w:color="auto" w:fill="0070C0"/>
          </w:tcPr>
          <w:p w14:paraId="4A53AA7E"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 xml:space="preserve">Business Interruption </w:t>
            </w:r>
          </w:p>
        </w:tc>
        <w:tc>
          <w:tcPr>
            <w:tcW w:w="1985" w:type="dxa"/>
            <w:shd w:val="clear" w:color="auto" w:fill="0070C0"/>
          </w:tcPr>
          <w:p w14:paraId="06C08110"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Environmental</w:t>
            </w:r>
          </w:p>
        </w:tc>
        <w:tc>
          <w:tcPr>
            <w:tcW w:w="1276" w:type="dxa"/>
            <w:shd w:val="clear" w:color="auto" w:fill="0070C0"/>
          </w:tcPr>
          <w:p w14:paraId="2223FBC3"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Financial</w:t>
            </w:r>
          </w:p>
        </w:tc>
        <w:tc>
          <w:tcPr>
            <w:tcW w:w="1417" w:type="dxa"/>
            <w:shd w:val="clear" w:color="auto" w:fill="0070C0"/>
          </w:tcPr>
          <w:p w14:paraId="597E1D1D"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Human</w:t>
            </w:r>
          </w:p>
        </w:tc>
        <w:tc>
          <w:tcPr>
            <w:tcW w:w="1276" w:type="dxa"/>
            <w:shd w:val="clear" w:color="auto" w:fill="0070C0"/>
          </w:tcPr>
          <w:p w14:paraId="562FC0FE"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Public Image &amp; Reputation</w:t>
            </w:r>
          </w:p>
        </w:tc>
      </w:tr>
      <w:tr w:rsidR="00743248" w14:paraId="5650B6E4" w14:textId="77777777" w:rsidTr="00D0644E">
        <w:tc>
          <w:tcPr>
            <w:tcW w:w="1418" w:type="dxa"/>
            <w:shd w:val="clear" w:color="auto" w:fill="0070C0"/>
          </w:tcPr>
          <w:p w14:paraId="39E5910D"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Catastrophic</w:t>
            </w:r>
          </w:p>
        </w:tc>
        <w:tc>
          <w:tcPr>
            <w:tcW w:w="992" w:type="dxa"/>
          </w:tcPr>
          <w:p w14:paraId="36FA63AF" w14:textId="77777777" w:rsidR="00743248" w:rsidRPr="00C07D3A" w:rsidRDefault="00743248" w:rsidP="00655260">
            <w:pPr>
              <w:rPr>
                <w:rFonts w:cstheme="minorHAnsi"/>
                <w:b/>
                <w:sz w:val="20"/>
                <w:szCs w:val="20"/>
              </w:rPr>
            </w:pPr>
            <w:r w:rsidRPr="00C07D3A">
              <w:rPr>
                <w:rFonts w:cstheme="minorHAnsi"/>
                <w:b/>
                <w:sz w:val="20"/>
                <w:szCs w:val="20"/>
              </w:rPr>
              <w:t>5</w:t>
            </w:r>
          </w:p>
        </w:tc>
        <w:tc>
          <w:tcPr>
            <w:tcW w:w="2268" w:type="dxa"/>
          </w:tcPr>
          <w:p w14:paraId="3ECF0C36" w14:textId="77777777" w:rsidR="00743248" w:rsidRPr="00C07D3A" w:rsidRDefault="00743248" w:rsidP="00655260">
            <w:pPr>
              <w:rPr>
                <w:rFonts w:cstheme="minorHAnsi"/>
                <w:sz w:val="20"/>
                <w:szCs w:val="20"/>
              </w:rPr>
            </w:pPr>
            <w:r w:rsidRPr="00C07D3A">
              <w:rPr>
                <w:rFonts w:cstheme="minorHAnsi"/>
                <w:sz w:val="20"/>
                <w:szCs w:val="20"/>
              </w:rPr>
              <w:t>Essential service failure, or key revenue generating service removed</w:t>
            </w:r>
          </w:p>
        </w:tc>
        <w:tc>
          <w:tcPr>
            <w:tcW w:w="1985" w:type="dxa"/>
          </w:tcPr>
          <w:p w14:paraId="28145314" w14:textId="2362D9C7" w:rsidR="00743248" w:rsidRPr="00C07D3A" w:rsidRDefault="00743248" w:rsidP="00655260">
            <w:pPr>
              <w:rPr>
                <w:rFonts w:cstheme="minorHAnsi"/>
                <w:sz w:val="20"/>
                <w:szCs w:val="20"/>
              </w:rPr>
            </w:pPr>
            <w:r w:rsidRPr="00C07D3A">
              <w:rPr>
                <w:rFonts w:cstheme="minorHAnsi"/>
                <w:sz w:val="20"/>
                <w:szCs w:val="20"/>
              </w:rPr>
              <w:t>Irreversible damage , death, catastrophic financial loss</w:t>
            </w:r>
          </w:p>
        </w:tc>
        <w:tc>
          <w:tcPr>
            <w:tcW w:w="1276" w:type="dxa"/>
          </w:tcPr>
          <w:p w14:paraId="2EC3E97A" w14:textId="77777777" w:rsidR="00743248" w:rsidRPr="00C07D3A" w:rsidRDefault="00743248" w:rsidP="00655260">
            <w:pPr>
              <w:rPr>
                <w:rFonts w:cstheme="minorHAnsi"/>
                <w:sz w:val="20"/>
                <w:szCs w:val="20"/>
              </w:rPr>
            </w:pPr>
            <w:r w:rsidRPr="00C07D3A">
              <w:rPr>
                <w:rFonts w:cstheme="minorHAnsi"/>
                <w:sz w:val="20"/>
                <w:szCs w:val="20"/>
              </w:rPr>
              <w:t>Above $20, 000, 000</w:t>
            </w:r>
          </w:p>
        </w:tc>
        <w:tc>
          <w:tcPr>
            <w:tcW w:w="1417" w:type="dxa"/>
          </w:tcPr>
          <w:p w14:paraId="2CE0C48A" w14:textId="77777777" w:rsidR="00743248" w:rsidRPr="00C07D3A" w:rsidRDefault="00743248" w:rsidP="00655260">
            <w:pPr>
              <w:rPr>
                <w:rFonts w:cstheme="minorHAnsi"/>
                <w:sz w:val="20"/>
                <w:szCs w:val="20"/>
              </w:rPr>
            </w:pPr>
            <w:r w:rsidRPr="00C07D3A">
              <w:rPr>
                <w:rFonts w:cstheme="minorHAnsi"/>
                <w:sz w:val="20"/>
                <w:szCs w:val="20"/>
              </w:rPr>
              <w:t>Death(s)/ many critical injuries</w:t>
            </w:r>
          </w:p>
        </w:tc>
        <w:tc>
          <w:tcPr>
            <w:tcW w:w="1276" w:type="dxa"/>
          </w:tcPr>
          <w:p w14:paraId="45E0A618" w14:textId="77777777" w:rsidR="00743248" w:rsidRPr="00C07D3A" w:rsidRDefault="00743248" w:rsidP="00655260">
            <w:pPr>
              <w:rPr>
                <w:rFonts w:cstheme="minorHAnsi"/>
                <w:sz w:val="20"/>
                <w:szCs w:val="20"/>
              </w:rPr>
            </w:pPr>
            <w:r w:rsidRPr="00C07D3A">
              <w:rPr>
                <w:rFonts w:cstheme="minorHAnsi"/>
                <w:sz w:val="20"/>
                <w:szCs w:val="20"/>
              </w:rPr>
              <w:t>National and International Concern/ exposure</w:t>
            </w:r>
          </w:p>
        </w:tc>
      </w:tr>
      <w:tr w:rsidR="00743248" w14:paraId="573EE2E6" w14:textId="77777777" w:rsidTr="00D0644E">
        <w:tc>
          <w:tcPr>
            <w:tcW w:w="1418" w:type="dxa"/>
            <w:shd w:val="clear" w:color="auto" w:fill="0070C0"/>
          </w:tcPr>
          <w:p w14:paraId="7185304D"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Major</w:t>
            </w:r>
          </w:p>
        </w:tc>
        <w:tc>
          <w:tcPr>
            <w:tcW w:w="992" w:type="dxa"/>
          </w:tcPr>
          <w:p w14:paraId="1D9AF442" w14:textId="77777777" w:rsidR="00743248" w:rsidRPr="00C07D3A" w:rsidRDefault="00743248" w:rsidP="00655260">
            <w:pPr>
              <w:rPr>
                <w:rFonts w:cstheme="minorHAnsi"/>
                <w:b/>
                <w:sz w:val="20"/>
                <w:szCs w:val="20"/>
              </w:rPr>
            </w:pPr>
            <w:r w:rsidRPr="00C07D3A">
              <w:rPr>
                <w:rFonts w:cstheme="minorHAnsi"/>
                <w:b/>
                <w:sz w:val="20"/>
                <w:szCs w:val="20"/>
              </w:rPr>
              <w:t>4</w:t>
            </w:r>
          </w:p>
        </w:tc>
        <w:tc>
          <w:tcPr>
            <w:tcW w:w="2268" w:type="dxa"/>
          </w:tcPr>
          <w:p w14:paraId="5C994C3C" w14:textId="77777777" w:rsidR="00743248" w:rsidRPr="00C07D3A" w:rsidRDefault="00743248" w:rsidP="00655260">
            <w:pPr>
              <w:rPr>
                <w:rFonts w:cstheme="minorHAnsi"/>
                <w:sz w:val="20"/>
                <w:szCs w:val="20"/>
              </w:rPr>
            </w:pPr>
            <w:r w:rsidRPr="00C07D3A">
              <w:rPr>
                <w:rFonts w:cstheme="minorHAnsi"/>
                <w:sz w:val="20"/>
                <w:szCs w:val="20"/>
              </w:rPr>
              <w:t>Service or provider needs to be replaced</w:t>
            </w:r>
          </w:p>
        </w:tc>
        <w:tc>
          <w:tcPr>
            <w:tcW w:w="1985" w:type="dxa"/>
          </w:tcPr>
          <w:p w14:paraId="000E85D9" w14:textId="00A12212" w:rsidR="00743248" w:rsidRPr="00C07D3A" w:rsidRDefault="00743248" w:rsidP="00B261C1">
            <w:pPr>
              <w:rPr>
                <w:rFonts w:cstheme="minorHAnsi"/>
                <w:sz w:val="20"/>
                <w:szCs w:val="20"/>
              </w:rPr>
            </w:pPr>
            <w:r w:rsidRPr="00C07D3A">
              <w:rPr>
                <w:rFonts w:cstheme="minorHAnsi"/>
                <w:sz w:val="20"/>
                <w:szCs w:val="20"/>
              </w:rPr>
              <w:t xml:space="preserve">Harm </w:t>
            </w:r>
            <w:r w:rsidR="00B261C1">
              <w:rPr>
                <w:rFonts w:cstheme="minorHAnsi"/>
                <w:sz w:val="20"/>
                <w:szCs w:val="20"/>
              </w:rPr>
              <w:t>r</w:t>
            </w:r>
            <w:r w:rsidRPr="00C07D3A">
              <w:rPr>
                <w:rFonts w:cstheme="minorHAnsi"/>
                <w:sz w:val="20"/>
                <w:szCs w:val="20"/>
              </w:rPr>
              <w:t>equiring restorative work</w:t>
            </w:r>
          </w:p>
        </w:tc>
        <w:tc>
          <w:tcPr>
            <w:tcW w:w="1276" w:type="dxa"/>
          </w:tcPr>
          <w:p w14:paraId="48318676" w14:textId="77777777" w:rsidR="00743248" w:rsidRPr="00C07D3A" w:rsidRDefault="00743248" w:rsidP="00655260">
            <w:pPr>
              <w:rPr>
                <w:rFonts w:cstheme="minorHAnsi"/>
                <w:sz w:val="20"/>
                <w:szCs w:val="20"/>
              </w:rPr>
            </w:pPr>
            <w:r w:rsidRPr="00C07D3A">
              <w:rPr>
                <w:rFonts w:cstheme="minorHAnsi"/>
                <w:sz w:val="20"/>
                <w:szCs w:val="20"/>
              </w:rPr>
              <w:t>Up to $10, 000, 000</w:t>
            </w:r>
          </w:p>
        </w:tc>
        <w:tc>
          <w:tcPr>
            <w:tcW w:w="1417" w:type="dxa"/>
          </w:tcPr>
          <w:p w14:paraId="2F00324A" w14:textId="77777777" w:rsidR="00743248" w:rsidRPr="00C07D3A" w:rsidRDefault="00743248" w:rsidP="00655260">
            <w:pPr>
              <w:rPr>
                <w:rFonts w:cstheme="minorHAnsi"/>
                <w:sz w:val="20"/>
                <w:szCs w:val="20"/>
              </w:rPr>
            </w:pPr>
            <w:r w:rsidRPr="00C07D3A">
              <w:rPr>
                <w:rFonts w:cstheme="minorHAnsi"/>
                <w:sz w:val="20"/>
                <w:szCs w:val="20"/>
              </w:rPr>
              <w:t>Single Death/ multiple long term or critical injuries</w:t>
            </w:r>
          </w:p>
        </w:tc>
        <w:tc>
          <w:tcPr>
            <w:tcW w:w="1276" w:type="dxa"/>
          </w:tcPr>
          <w:p w14:paraId="359604B2" w14:textId="77777777" w:rsidR="00743248" w:rsidRPr="00C07D3A" w:rsidRDefault="00743248" w:rsidP="00655260">
            <w:pPr>
              <w:rPr>
                <w:rFonts w:cstheme="minorHAnsi"/>
                <w:sz w:val="20"/>
                <w:szCs w:val="20"/>
              </w:rPr>
            </w:pPr>
            <w:r w:rsidRPr="00C07D3A">
              <w:rPr>
                <w:rFonts w:cstheme="minorHAnsi"/>
                <w:sz w:val="20"/>
                <w:szCs w:val="20"/>
              </w:rPr>
              <w:t xml:space="preserve">State wide concern/ exposure </w:t>
            </w:r>
          </w:p>
        </w:tc>
      </w:tr>
      <w:tr w:rsidR="00743248" w14:paraId="2B8D653D" w14:textId="77777777" w:rsidTr="00D0644E">
        <w:tc>
          <w:tcPr>
            <w:tcW w:w="1418" w:type="dxa"/>
            <w:shd w:val="clear" w:color="auto" w:fill="0070C0"/>
          </w:tcPr>
          <w:p w14:paraId="22938146"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Moderate</w:t>
            </w:r>
          </w:p>
        </w:tc>
        <w:tc>
          <w:tcPr>
            <w:tcW w:w="992" w:type="dxa"/>
          </w:tcPr>
          <w:p w14:paraId="0FD32D9A" w14:textId="77777777" w:rsidR="00743248" w:rsidRPr="00C07D3A" w:rsidRDefault="00743248" w:rsidP="00655260">
            <w:pPr>
              <w:rPr>
                <w:rFonts w:cstheme="minorHAnsi"/>
                <w:b/>
                <w:sz w:val="20"/>
                <w:szCs w:val="20"/>
              </w:rPr>
            </w:pPr>
            <w:r w:rsidRPr="00C07D3A">
              <w:rPr>
                <w:rFonts w:cstheme="minorHAnsi"/>
                <w:b/>
                <w:sz w:val="20"/>
                <w:szCs w:val="20"/>
              </w:rPr>
              <w:t>3</w:t>
            </w:r>
          </w:p>
        </w:tc>
        <w:tc>
          <w:tcPr>
            <w:tcW w:w="2268" w:type="dxa"/>
          </w:tcPr>
          <w:p w14:paraId="33893840" w14:textId="77777777" w:rsidR="00743248" w:rsidRPr="00C07D3A" w:rsidRDefault="00743248" w:rsidP="00655260">
            <w:pPr>
              <w:rPr>
                <w:rFonts w:cstheme="minorHAnsi"/>
                <w:sz w:val="20"/>
                <w:szCs w:val="20"/>
              </w:rPr>
            </w:pPr>
            <w:r w:rsidRPr="00C07D3A">
              <w:rPr>
                <w:rFonts w:cstheme="minorHAnsi"/>
                <w:sz w:val="20"/>
                <w:szCs w:val="20"/>
              </w:rPr>
              <w:t>Temporary, recoverable service failure</w:t>
            </w:r>
          </w:p>
        </w:tc>
        <w:tc>
          <w:tcPr>
            <w:tcW w:w="1985" w:type="dxa"/>
          </w:tcPr>
          <w:p w14:paraId="323FB7C8" w14:textId="77777777" w:rsidR="00743248" w:rsidRPr="00C07D3A" w:rsidRDefault="00743248" w:rsidP="00655260">
            <w:pPr>
              <w:rPr>
                <w:rFonts w:cstheme="minorHAnsi"/>
                <w:sz w:val="20"/>
                <w:szCs w:val="20"/>
              </w:rPr>
            </w:pPr>
            <w:r w:rsidRPr="00C07D3A">
              <w:rPr>
                <w:rFonts w:cstheme="minorHAnsi"/>
                <w:sz w:val="20"/>
                <w:szCs w:val="20"/>
              </w:rPr>
              <w:t>Residual pollution requiring clean-up work</w:t>
            </w:r>
          </w:p>
        </w:tc>
        <w:tc>
          <w:tcPr>
            <w:tcW w:w="1276" w:type="dxa"/>
          </w:tcPr>
          <w:p w14:paraId="517A46E7" w14:textId="77777777" w:rsidR="00743248" w:rsidRPr="00C07D3A" w:rsidRDefault="00743248" w:rsidP="00655260">
            <w:pPr>
              <w:rPr>
                <w:rFonts w:cstheme="minorHAnsi"/>
                <w:sz w:val="20"/>
                <w:szCs w:val="20"/>
              </w:rPr>
            </w:pPr>
            <w:r w:rsidRPr="00C07D3A">
              <w:rPr>
                <w:rFonts w:cstheme="minorHAnsi"/>
                <w:sz w:val="20"/>
                <w:szCs w:val="20"/>
              </w:rPr>
              <w:t>Up to $1, 000, 000</w:t>
            </w:r>
          </w:p>
        </w:tc>
        <w:tc>
          <w:tcPr>
            <w:tcW w:w="1417" w:type="dxa"/>
          </w:tcPr>
          <w:p w14:paraId="5AFEDE30" w14:textId="77777777" w:rsidR="00743248" w:rsidRPr="00C07D3A" w:rsidRDefault="00743248" w:rsidP="00655260">
            <w:pPr>
              <w:rPr>
                <w:rFonts w:cstheme="minorHAnsi"/>
                <w:sz w:val="20"/>
                <w:szCs w:val="20"/>
              </w:rPr>
            </w:pPr>
            <w:r w:rsidRPr="00C07D3A">
              <w:rPr>
                <w:rFonts w:cstheme="minorHAnsi"/>
                <w:sz w:val="20"/>
                <w:szCs w:val="20"/>
              </w:rPr>
              <w:t>Single minor disablement/ multiple temporary disablement</w:t>
            </w:r>
          </w:p>
        </w:tc>
        <w:tc>
          <w:tcPr>
            <w:tcW w:w="1276" w:type="dxa"/>
          </w:tcPr>
          <w:p w14:paraId="7E9EC235" w14:textId="77777777" w:rsidR="00743248" w:rsidRPr="00C07D3A" w:rsidRDefault="00743248" w:rsidP="00655260">
            <w:pPr>
              <w:rPr>
                <w:rFonts w:cstheme="minorHAnsi"/>
                <w:sz w:val="20"/>
                <w:szCs w:val="20"/>
              </w:rPr>
            </w:pPr>
            <w:r w:rsidRPr="00C07D3A">
              <w:rPr>
                <w:rFonts w:cstheme="minorHAnsi"/>
                <w:sz w:val="20"/>
                <w:szCs w:val="20"/>
              </w:rPr>
              <w:t>Local community concern</w:t>
            </w:r>
          </w:p>
        </w:tc>
      </w:tr>
      <w:tr w:rsidR="00743248" w14:paraId="45348FDD" w14:textId="77777777" w:rsidTr="00D0644E">
        <w:tc>
          <w:tcPr>
            <w:tcW w:w="1418" w:type="dxa"/>
            <w:shd w:val="clear" w:color="auto" w:fill="0070C0"/>
          </w:tcPr>
          <w:p w14:paraId="6A71A3E8"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Minor</w:t>
            </w:r>
          </w:p>
        </w:tc>
        <w:tc>
          <w:tcPr>
            <w:tcW w:w="992" w:type="dxa"/>
          </w:tcPr>
          <w:p w14:paraId="24A9F7D0" w14:textId="77777777" w:rsidR="00743248" w:rsidRPr="00C07D3A" w:rsidRDefault="00743248" w:rsidP="00655260">
            <w:pPr>
              <w:rPr>
                <w:rFonts w:cstheme="minorHAnsi"/>
                <w:b/>
                <w:sz w:val="20"/>
                <w:szCs w:val="20"/>
              </w:rPr>
            </w:pPr>
            <w:r w:rsidRPr="00C07D3A">
              <w:rPr>
                <w:rFonts w:cstheme="minorHAnsi"/>
                <w:b/>
                <w:sz w:val="20"/>
                <w:szCs w:val="20"/>
              </w:rPr>
              <w:t>2</w:t>
            </w:r>
          </w:p>
        </w:tc>
        <w:tc>
          <w:tcPr>
            <w:tcW w:w="2268" w:type="dxa"/>
          </w:tcPr>
          <w:p w14:paraId="2794BC0F" w14:textId="77777777" w:rsidR="00743248" w:rsidRPr="00C07D3A" w:rsidRDefault="00743248" w:rsidP="00655260">
            <w:pPr>
              <w:rPr>
                <w:rFonts w:cstheme="minorHAnsi"/>
                <w:sz w:val="20"/>
                <w:szCs w:val="20"/>
              </w:rPr>
            </w:pPr>
            <w:r w:rsidRPr="00C07D3A">
              <w:rPr>
                <w:rFonts w:cstheme="minorHAnsi"/>
                <w:sz w:val="20"/>
                <w:szCs w:val="20"/>
              </w:rPr>
              <w:t>Brief service interruption</w:t>
            </w:r>
          </w:p>
        </w:tc>
        <w:tc>
          <w:tcPr>
            <w:tcW w:w="1985" w:type="dxa"/>
          </w:tcPr>
          <w:p w14:paraId="0FFF4898" w14:textId="77777777" w:rsidR="00743248" w:rsidRPr="00C07D3A" w:rsidRDefault="00743248" w:rsidP="00655260">
            <w:pPr>
              <w:rPr>
                <w:rFonts w:cstheme="minorHAnsi"/>
                <w:sz w:val="20"/>
                <w:szCs w:val="20"/>
              </w:rPr>
            </w:pPr>
            <w:r w:rsidRPr="00C07D3A">
              <w:rPr>
                <w:rFonts w:cstheme="minorHAnsi"/>
                <w:sz w:val="20"/>
                <w:szCs w:val="20"/>
              </w:rPr>
              <w:t>Remote, temporary pollution</w:t>
            </w:r>
          </w:p>
        </w:tc>
        <w:tc>
          <w:tcPr>
            <w:tcW w:w="1276" w:type="dxa"/>
          </w:tcPr>
          <w:p w14:paraId="4F90AB16" w14:textId="77777777" w:rsidR="00743248" w:rsidRPr="00C07D3A" w:rsidRDefault="00743248" w:rsidP="00655260">
            <w:pPr>
              <w:rPr>
                <w:rFonts w:cstheme="minorHAnsi"/>
                <w:sz w:val="20"/>
                <w:szCs w:val="20"/>
              </w:rPr>
            </w:pPr>
            <w:r w:rsidRPr="00C07D3A">
              <w:rPr>
                <w:rFonts w:cstheme="minorHAnsi"/>
                <w:sz w:val="20"/>
                <w:szCs w:val="20"/>
              </w:rPr>
              <w:t>Up to $2000, 000</w:t>
            </w:r>
          </w:p>
        </w:tc>
        <w:tc>
          <w:tcPr>
            <w:tcW w:w="1417" w:type="dxa"/>
          </w:tcPr>
          <w:p w14:paraId="7C0049D9" w14:textId="77777777" w:rsidR="00743248" w:rsidRPr="00C07D3A" w:rsidRDefault="00743248" w:rsidP="00655260">
            <w:pPr>
              <w:rPr>
                <w:rFonts w:cstheme="minorHAnsi"/>
                <w:sz w:val="20"/>
                <w:szCs w:val="20"/>
              </w:rPr>
            </w:pPr>
            <w:r w:rsidRPr="00C07D3A">
              <w:rPr>
                <w:rFonts w:cstheme="minorHAnsi"/>
                <w:sz w:val="20"/>
                <w:szCs w:val="20"/>
              </w:rPr>
              <w:t>Injury</w:t>
            </w:r>
          </w:p>
        </w:tc>
        <w:tc>
          <w:tcPr>
            <w:tcW w:w="1276" w:type="dxa"/>
          </w:tcPr>
          <w:p w14:paraId="321E0863" w14:textId="77777777" w:rsidR="00743248" w:rsidRPr="00C07D3A" w:rsidRDefault="00743248" w:rsidP="00655260">
            <w:pPr>
              <w:rPr>
                <w:rFonts w:cstheme="minorHAnsi"/>
                <w:sz w:val="20"/>
                <w:szCs w:val="20"/>
              </w:rPr>
            </w:pPr>
            <w:r w:rsidRPr="00C07D3A">
              <w:rPr>
                <w:rFonts w:cstheme="minorHAnsi"/>
                <w:sz w:val="20"/>
                <w:szCs w:val="20"/>
              </w:rPr>
              <w:t xml:space="preserve">Customer complaint </w:t>
            </w:r>
          </w:p>
        </w:tc>
      </w:tr>
      <w:tr w:rsidR="00743248" w14:paraId="765AE668" w14:textId="77777777" w:rsidTr="00D0644E">
        <w:tc>
          <w:tcPr>
            <w:tcW w:w="1418" w:type="dxa"/>
            <w:shd w:val="clear" w:color="auto" w:fill="0070C0"/>
          </w:tcPr>
          <w:p w14:paraId="0C7FD938" w14:textId="77777777" w:rsidR="00743248" w:rsidRPr="00C07D3A" w:rsidRDefault="00743248" w:rsidP="00655260">
            <w:pPr>
              <w:rPr>
                <w:rFonts w:cstheme="minorHAnsi"/>
                <w:b/>
                <w:color w:val="FFFFFF" w:themeColor="background1"/>
                <w:sz w:val="20"/>
                <w:szCs w:val="20"/>
              </w:rPr>
            </w:pPr>
            <w:r w:rsidRPr="00C07D3A">
              <w:rPr>
                <w:rFonts w:cstheme="minorHAnsi"/>
                <w:b/>
                <w:color w:val="FFFFFF" w:themeColor="background1"/>
                <w:sz w:val="20"/>
                <w:szCs w:val="20"/>
              </w:rPr>
              <w:t xml:space="preserve">Negligible </w:t>
            </w:r>
          </w:p>
        </w:tc>
        <w:tc>
          <w:tcPr>
            <w:tcW w:w="992" w:type="dxa"/>
          </w:tcPr>
          <w:p w14:paraId="1FBCFB35" w14:textId="77777777" w:rsidR="00743248" w:rsidRPr="00C07D3A" w:rsidRDefault="00743248" w:rsidP="00655260">
            <w:pPr>
              <w:rPr>
                <w:rFonts w:cstheme="minorHAnsi"/>
                <w:b/>
                <w:sz w:val="20"/>
                <w:szCs w:val="20"/>
              </w:rPr>
            </w:pPr>
            <w:r w:rsidRPr="00C07D3A">
              <w:rPr>
                <w:rFonts w:cstheme="minorHAnsi"/>
                <w:b/>
                <w:sz w:val="20"/>
                <w:szCs w:val="20"/>
              </w:rPr>
              <w:t>1</w:t>
            </w:r>
          </w:p>
        </w:tc>
        <w:tc>
          <w:tcPr>
            <w:tcW w:w="2268" w:type="dxa"/>
          </w:tcPr>
          <w:p w14:paraId="2FFDED22" w14:textId="77777777" w:rsidR="00743248" w:rsidRPr="00C07D3A" w:rsidRDefault="00743248" w:rsidP="00655260">
            <w:pPr>
              <w:rPr>
                <w:rFonts w:cstheme="minorHAnsi"/>
                <w:sz w:val="20"/>
                <w:szCs w:val="20"/>
              </w:rPr>
            </w:pPr>
            <w:r w:rsidRPr="00C07D3A">
              <w:rPr>
                <w:rFonts w:cstheme="minorHAnsi"/>
                <w:sz w:val="20"/>
                <w:szCs w:val="20"/>
              </w:rPr>
              <w:t>Negligible impact, brief reduction/loss of service 2-12 hours</w:t>
            </w:r>
          </w:p>
        </w:tc>
        <w:tc>
          <w:tcPr>
            <w:tcW w:w="1985" w:type="dxa"/>
          </w:tcPr>
          <w:p w14:paraId="3B7EF2C4" w14:textId="77777777" w:rsidR="00743248" w:rsidRPr="00C07D3A" w:rsidRDefault="00743248" w:rsidP="00655260">
            <w:pPr>
              <w:rPr>
                <w:rFonts w:cstheme="minorHAnsi"/>
                <w:sz w:val="20"/>
                <w:szCs w:val="20"/>
              </w:rPr>
            </w:pPr>
            <w:r w:rsidRPr="00C07D3A">
              <w:rPr>
                <w:rFonts w:cstheme="minorHAnsi"/>
                <w:sz w:val="20"/>
                <w:szCs w:val="20"/>
              </w:rPr>
              <w:t xml:space="preserve">Brief, non-hazardous, transient pollution </w:t>
            </w:r>
          </w:p>
        </w:tc>
        <w:tc>
          <w:tcPr>
            <w:tcW w:w="1276" w:type="dxa"/>
          </w:tcPr>
          <w:p w14:paraId="103412A3" w14:textId="77777777" w:rsidR="00743248" w:rsidRPr="00C07D3A" w:rsidRDefault="00743248" w:rsidP="00655260">
            <w:pPr>
              <w:rPr>
                <w:rFonts w:cstheme="minorHAnsi"/>
                <w:sz w:val="20"/>
                <w:szCs w:val="20"/>
              </w:rPr>
            </w:pPr>
            <w:r w:rsidRPr="00C07D3A">
              <w:rPr>
                <w:rFonts w:cstheme="minorHAnsi"/>
                <w:sz w:val="20"/>
                <w:szCs w:val="20"/>
              </w:rPr>
              <w:t>Up to $20, 000</w:t>
            </w:r>
          </w:p>
        </w:tc>
        <w:tc>
          <w:tcPr>
            <w:tcW w:w="1417" w:type="dxa"/>
          </w:tcPr>
          <w:p w14:paraId="38BBAAFE" w14:textId="77777777" w:rsidR="00743248" w:rsidRPr="00C07D3A" w:rsidRDefault="00743248" w:rsidP="00655260">
            <w:pPr>
              <w:rPr>
                <w:rFonts w:cstheme="minorHAnsi"/>
                <w:sz w:val="20"/>
                <w:szCs w:val="20"/>
              </w:rPr>
            </w:pPr>
            <w:r w:rsidRPr="00C07D3A">
              <w:rPr>
                <w:rFonts w:cstheme="minorHAnsi"/>
                <w:sz w:val="20"/>
                <w:szCs w:val="20"/>
              </w:rPr>
              <w:t>Minor First Aid</w:t>
            </w:r>
          </w:p>
        </w:tc>
        <w:tc>
          <w:tcPr>
            <w:tcW w:w="1276" w:type="dxa"/>
          </w:tcPr>
          <w:p w14:paraId="129B9975" w14:textId="77777777" w:rsidR="00743248" w:rsidRPr="00C07D3A" w:rsidRDefault="00743248" w:rsidP="00655260">
            <w:pPr>
              <w:rPr>
                <w:rFonts w:cstheme="minorHAnsi"/>
                <w:sz w:val="20"/>
                <w:szCs w:val="20"/>
              </w:rPr>
            </w:pPr>
            <w:r w:rsidRPr="00C07D3A">
              <w:rPr>
                <w:rFonts w:cstheme="minorHAnsi"/>
                <w:sz w:val="20"/>
                <w:szCs w:val="20"/>
              </w:rPr>
              <w:t xml:space="preserve">Resolved in day-to-day management </w:t>
            </w:r>
          </w:p>
        </w:tc>
      </w:tr>
    </w:tbl>
    <w:p w14:paraId="184619DF" w14:textId="77777777" w:rsidR="00743248" w:rsidRPr="00B0567C" w:rsidRDefault="00743248" w:rsidP="00743248">
      <w:pPr>
        <w:rPr>
          <w:rFonts w:ascii="Arial" w:hAnsi="Arial" w:cs="Arial"/>
          <w:b/>
          <w:color w:val="0070C0"/>
          <w:sz w:val="20"/>
          <w:szCs w:val="20"/>
        </w:rPr>
      </w:pPr>
    </w:p>
    <w:p w14:paraId="0B41A3E7" w14:textId="77777777" w:rsidR="00AB5361" w:rsidRDefault="00AB5361" w:rsidP="00743248">
      <w:pPr>
        <w:rPr>
          <w:rFonts w:ascii="Arial" w:hAnsi="Arial" w:cs="Arial"/>
          <w:b/>
          <w:color w:val="0070C0"/>
          <w:sz w:val="24"/>
          <w:szCs w:val="24"/>
        </w:rPr>
      </w:pPr>
    </w:p>
    <w:p w14:paraId="6D50AC57" w14:textId="35427F54" w:rsidR="00743248" w:rsidRPr="000B6DA6" w:rsidRDefault="00743248" w:rsidP="00743248">
      <w:pPr>
        <w:rPr>
          <w:rFonts w:cstheme="minorHAnsi"/>
          <w:szCs w:val="22"/>
        </w:rPr>
      </w:pPr>
      <w:r w:rsidRPr="000B6DA6">
        <w:rPr>
          <w:rFonts w:cstheme="minorHAnsi"/>
          <w:b/>
          <w:color w:val="0070C0"/>
          <w:szCs w:val="22"/>
        </w:rPr>
        <w:t>LEVEL OF RISK MATRIX</w:t>
      </w:r>
    </w:p>
    <w:tbl>
      <w:tblPr>
        <w:tblStyle w:val="TableGridLight"/>
        <w:tblpPr w:leftFromText="180" w:rightFromText="180" w:vertAnchor="text" w:tblpY="1"/>
        <w:tblOverlap w:val="never"/>
        <w:tblW w:w="10627" w:type="dxa"/>
        <w:tblLook w:val="04A0" w:firstRow="1" w:lastRow="0" w:firstColumn="1" w:lastColumn="0" w:noHBand="0" w:noVBand="1"/>
      </w:tblPr>
      <w:tblGrid>
        <w:gridCol w:w="1271"/>
        <w:gridCol w:w="2013"/>
        <w:gridCol w:w="1247"/>
        <w:gridCol w:w="1619"/>
        <w:gridCol w:w="1433"/>
        <w:gridCol w:w="3044"/>
      </w:tblGrid>
      <w:tr w:rsidR="000B6DA6" w:rsidRPr="000B6DA6" w14:paraId="60ED979F" w14:textId="77777777" w:rsidTr="000B6DA6">
        <w:tc>
          <w:tcPr>
            <w:tcW w:w="1271" w:type="dxa"/>
            <w:shd w:val="clear" w:color="auto" w:fill="0070C0"/>
          </w:tcPr>
          <w:p w14:paraId="4AF06D15" w14:textId="4652773D" w:rsidR="000B6DA6" w:rsidRPr="000B6DA6" w:rsidRDefault="000B6DA6" w:rsidP="000B6DA6">
            <w:pPr>
              <w:rPr>
                <w:rFonts w:cstheme="minorHAnsi"/>
                <w:b/>
                <w:color w:val="FFFFFF" w:themeColor="background1"/>
                <w:sz w:val="20"/>
                <w:szCs w:val="20"/>
              </w:rPr>
            </w:pPr>
          </w:p>
        </w:tc>
        <w:tc>
          <w:tcPr>
            <w:tcW w:w="9356" w:type="dxa"/>
            <w:gridSpan w:val="5"/>
            <w:shd w:val="clear" w:color="auto" w:fill="0070C0"/>
          </w:tcPr>
          <w:p w14:paraId="7926CF5A" w14:textId="3EB7D272" w:rsidR="000B6DA6" w:rsidRPr="000B6DA6" w:rsidRDefault="000B6DA6" w:rsidP="000B6DA6">
            <w:pPr>
              <w:jc w:val="center"/>
              <w:rPr>
                <w:rFonts w:cstheme="minorHAnsi"/>
                <w:b/>
                <w:color w:val="0070C0"/>
                <w:sz w:val="24"/>
                <w:szCs w:val="24"/>
              </w:rPr>
            </w:pPr>
            <w:r w:rsidRPr="000B6DA6">
              <w:rPr>
                <w:rFonts w:cstheme="minorHAnsi"/>
                <w:b/>
                <w:color w:val="FFFFFF" w:themeColor="background1"/>
                <w:sz w:val="20"/>
                <w:szCs w:val="20"/>
              </w:rPr>
              <w:t>CONSEQUENCE</w:t>
            </w:r>
          </w:p>
        </w:tc>
      </w:tr>
      <w:tr w:rsidR="00743248" w:rsidRPr="000B6DA6" w14:paraId="6AF57A57" w14:textId="77777777" w:rsidTr="000B6DA6">
        <w:tc>
          <w:tcPr>
            <w:tcW w:w="1271" w:type="dxa"/>
            <w:shd w:val="clear" w:color="auto" w:fill="0070C0"/>
          </w:tcPr>
          <w:p w14:paraId="15DE8635" w14:textId="10536256" w:rsidR="00743248" w:rsidRPr="000B6DA6" w:rsidRDefault="000B6DA6" w:rsidP="000B6DA6">
            <w:pPr>
              <w:rPr>
                <w:rFonts w:cstheme="minorHAnsi"/>
                <w:b/>
                <w:color w:val="0070C0"/>
                <w:sz w:val="24"/>
                <w:szCs w:val="24"/>
              </w:rPr>
            </w:pPr>
            <w:r w:rsidRPr="000B6DA6">
              <w:rPr>
                <w:rFonts w:cstheme="minorHAnsi"/>
                <w:b/>
                <w:color w:val="FFFFFF" w:themeColor="background1"/>
                <w:sz w:val="20"/>
                <w:szCs w:val="20"/>
              </w:rPr>
              <w:t xml:space="preserve">LIKELIHOOD </w:t>
            </w:r>
          </w:p>
        </w:tc>
        <w:tc>
          <w:tcPr>
            <w:tcW w:w="2013" w:type="dxa"/>
            <w:shd w:val="clear" w:color="auto" w:fill="BDD6EE" w:themeFill="accent5" w:themeFillTint="66"/>
          </w:tcPr>
          <w:p w14:paraId="14CF51C2" w14:textId="79641A57" w:rsidR="00743248" w:rsidRPr="000B6DA6" w:rsidRDefault="00743248" w:rsidP="000B6DA6">
            <w:pPr>
              <w:rPr>
                <w:rFonts w:cstheme="minorHAnsi"/>
                <w:b/>
                <w:sz w:val="20"/>
                <w:szCs w:val="20"/>
              </w:rPr>
            </w:pPr>
            <w:r w:rsidRPr="000B6DA6">
              <w:rPr>
                <w:rFonts w:cstheme="minorHAnsi"/>
                <w:b/>
                <w:sz w:val="20"/>
                <w:szCs w:val="20"/>
              </w:rPr>
              <w:t>1</w:t>
            </w:r>
            <w:r w:rsidR="000B6DA6">
              <w:rPr>
                <w:rFonts w:cstheme="minorHAnsi"/>
                <w:b/>
                <w:sz w:val="20"/>
                <w:szCs w:val="20"/>
              </w:rPr>
              <w:t xml:space="preserve"> - NEGLIGBLE</w:t>
            </w:r>
          </w:p>
        </w:tc>
        <w:tc>
          <w:tcPr>
            <w:tcW w:w="1247" w:type="dxa"/>
            <w:shd w:val="clear" w:color="auto" w:fill="BDD6EE" w:themeFill="accent5" w:themeFillTint="66"/>
          </w:tcPr>
          <w:p w14:paraId="70804349" w14:textId="65B8B0D0" w:rsidR="00743248" w:rsidRPr="000B6DA6" w:rsidRDefault="00743248" w:rsidP="000B6DA6">
            <w:pPr>
              <w:rPr>
                <w:rFonts w:cstheme="minorHAnsi"/>
                <w:b/>
                <w:sz w:val="20"/>
                <w:szCs w:val="20"/>
              </w:rPr>
            </w:pPr>
            <w:r w:rsidRPr="000B6DA6">
              <w:rPr>
                <w:rFonts w:cstheme="minorHAnsi"/>
                <w:b/>
                <w:sz w:val="20"/>
                <w:szCs w:val="20"/>
              </w:rPr>
              <w:t>2</w:t>
            </w:r>
            <w:r w:rsidR="000B6DA6">
              <w:rPr>
                <w:rFonts w:cstheme="minorHAnsi"/>
                <w:b/>
                <w:sz w:val="20"/>
                <w:szCs w:val="20"/>
              </w:rPr>
              <w:t xml:space="preserve"> - MINOR</w:t>
            </w:r>
          </w:p>
        </w:tc>
        <w:tc>
          <w:tcPr>
            <w:tcW w:w="1619" w:type="dxa"/>
            <w:shd w:val="clear" w:color="auto" w:fill="BDD6EE" w:themeFill="accent5" w:themeFillTint="66"/>
          </w:tcPr>
          <w:p w14:paraId="03A23020" w14:textId="42073E5D" w:rsidR="00743248" w:rsidRPr="000B6DA6" w:rsidRDefault="00743248" w:rsidP="000B6DA6">
            <w:pPr>
              <w:rPr>
                <w:rFonts w:cstheme="minorHAnsi"/>
                <w:b/>
                <w:sz w:val="20"/>
                <w:szCs w:val="20"/>
              </w:rPr>
            </w:pPr>
            <w:r w:rsidRPr="000B6DA6">
              <w:rPr>
                <w:rFonts w:cstheme="minorHAnsi"/>
                <w:b/>
                <w:sz w:val="20"/>
                <w:szCs w:val="20"/>
              </w:rPr>
              <w:t>3</w:t>
            </w:r>
            <w:r w:rsidR="000B6DA6">
              <w:rPr>
                <w:rFonts w:cstheme="minorHAnsi"/>
                <w:b/>
                <w:sz w:val="20"/>
                <w:szCs w:val="20"/>
              </w:rPr>
              <w:t xml:space="preserve"> - MODERATE</w:t>
            </w:r>
          </w:p>
        </w:tc>
        <w:tc>
          <w:tcPr>
            <w:tcW w:w="1433" w:type="dxa"/>
            <w:shd w:val="clear" w:color="auto" w:fill="BDD6EE" w:themeFill="accent5" w:themeFillTint="66"/>
          </w:tcPr>
          <w:p w14:paraId="001CDE9F" w14:textId="09B00D9F" w:rsidR="00743248" w:rsidRPr="000B6DA6" w:rsidRDefault="00743248" w:rsidP="000B6DA6">
            <w:pPr>
              <w:rPr>
                <w:rFonts w:cstheme="minorHAnsi"/>
                <w:b/>
                <w:sz w:val="20"/>
                <w:szCs w:val="20"/>
              </w:rPr>
            </w:pPr>
            <w:r w:rsidRPr="000B6DA6">
              <w:rPr>
                <w:rFonts w:cstheme="minorHAnsi"/>
                <w:b/>
                <w:sz w:val="20"/>
                <w:szCs w:val="20"/>
              </w:rPr>
              <w:t>4</w:t>
            </w:r>
            <w:r w:rsidR="000B6DA6">
              <w:rPr>
                <w:rFonts w:cstheme="minorHAnsi"/>
                <w:b/>
                <w:sz w:val="20"/>
                <w:szCs w:val="20"/>
              </w:rPr>
              <w:t xml:space="preserve"> -  MAJOR</w:t>
            </w:r>
          </w:p>
        </w:tc>
        <w:tc>
          <w:tcPr>
            <w:tcW w:w="3044" w:type="dxa"/>
            <w:shd w:val="clear" w:color="auto" w:fill="BDD6EE" w:themeFill="accent5" w:themeFillTint="66"/>
          </w:tcPr>
          <w:p w14:paraId="6E952691" w14:textId="7A83D8CE" w:rsidR="00743248" w:rsidRPr="000B6DA6" w:rsidRDefault="00743248" w:rsidP="000B6DA6">
            <w:pPr>
              <w:rPr>
                <w:rFonts w:cstheme="minorHAnsi"/>
                <w:b/>
                <w:sz w:val="20"/>
                <w:szCs w:val="20"/>
              </w:rPr>
            </w:pPr>
            <w:r w:rsidRPr="000B6DA6">
              <w:rPr>
                <w:rFonts w:cstheme="minorHAnsi"/>
                <w:b/>
                <w:sz w:val="20"/>
                <w:szCs w:val="20"/>
              </w:rPr>
              <w:t>5</w:t>
            </w:r>
            <w:r w:rsidR="000B6DA6">
              <w:rPr>
                <w:rFonts w:cstheme="minorHAnsi"/>
                <w:b/>
                <w:sz w:val="20"/>
                <w:szCs w:val="20"/>
              </w:rPr>
              <w:t xml:space="preserve"> -  CATASTOPHIC</w:t>
            </w:r>
          </w:p>
        </w:tc>
      </w:tr>
      <w:tr w:rsidR="00743248" w:rsidRPr="000B6DA6" w14:paraId="0FFBEC81" w14:textId="77777777" w:rsidTr="000B6DA6">
        <w:tc>
          <w:tcPr>
            <w:tcW w:w="1271" w:type="dxa"/>
            <w:shd w:val="clear" w:color="auto" w:fill="BDD6EE" w:themeFill="accent5" w:themeFillTint="66"/>
          </w:tcPr>
          <w:p w14:paraId="666358F5" w14:textId="77777777" w:rsidR="00743248" w:rsidRPr="000B6DA6" w:rsidRDefault="00743248" w:rsidP="000B6DA6">
            <w:pPr>
              <w:rPr>
                <w:rFonts w:cstheme="minorHAnsi"/>
                <w:b/>
                <w:sz w:val="20"/>
                <w:szCs w:val="20"/>
              </w:rPr>
            </w:pPr>
            <w:r w:rsidRPr="000B6DA6">
              <w:rPr>
                <w:rFonts w:cstheme="minorHAnsi"/>
                <w:b/>
                <w:sz w:val="20"/>
                <w:szCs w:val="20"/>
              </w:rPr>
              <w:t>A</w:t>
            </w:r>
          </w:p>
        </w:tc>
        <w:tc>
          <w:tcPr>
            <w:tcW w:w="2013" w:type="dxa"/>
            <w:shd w:val="clear" w:color="auto" w:fill="FFFF00"/>
          </w:tcPr>
          <w:p w14:paraId="0C58AADD"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247" w:type="dxa"/>
            <w:shd w:val="clear" w:color="auto" w:fill="FFFF00"/>
          </w:tcPr>
          <w:p w14:paraId="409F9D6D"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619" w:type="dxa"/>
            <w:shd w:val="clear" w:color="auto" w:fill="FFC000"/>
          </w:tcPr>
          <w:p w14:paraId="466740D4" w14:textId="77777777" w:rsidR="00743248" w:rsidRPr="000B6DA6" w:rsidRDefault="00743248" w:rsidP="000B6DA6">
            <w:pPr>
              <w:rPr>
                <w:rFonts w:cstheme="minorHAnsi"/>
                <w:b/>
                <w:sz w:val="20"/>
                <w:szCs w:val="20"/>
              </w:rPr>
            </w:pPr>
            <w:r w:rsidRPr="000B6DA6">
              <w:rPr>
                <w:rFonts w:cstheme="minorHAnsi"/>
                <w:b/>
                <w:sz w:val="20"/>
                <w:szCs w:val="20"/>
              </w:rPr>
              <w:t>High</w:t>
            </w:r>
          </w:p>
        </w:tc>
        <w:tc>
          <w:tcPr>
            <w:tcW w:w="1433" w:type="dxa"/>
            <w:shd w:val="clear" w:color="auto" w:fill="FF0000"/>
          </w:tcPr>
          <w:p w14:paraId="022EE3E1" w14:textId="77777777" w:rsidR="00743248" w:rsidRPr="000B6DA6" w:rsidRDefault="00743248" w:rsidP="000B6DA6">
            <w:pPr>
              <w:rPr>
                <w:rFonts w:cstheme="minorHAnsi"/>
                <w:b/>
                <w:sz w:val="20"/>
                <w:szCs w:val="20"/>
              </w:rPr>
            </w:pPr>
            <w:r w:rsidRPr="000B6DA6">
              <w:rPr>
                <w:rFonts w:cstheme="minorHAnsi"/>
                <w:b/>
                <w:sz w:val="20"/>
                <w:szCs w:val="20"/>
              </w:rPr>
              <w:t>Very High</w:t>
            </w:r>
          </w:p>
        </w:tc>
        <w:tc>
          <w:tcPr>
            <w:tcW w:w="3044" w:type="dxa"/>
            <w:shd w:val="clear" w:color="auto" w:fill="FF0000"/>
          </w:tcPr>
          <w:p w14:paraId="5BE8E090" w14:textId="77777777" w:rsidR="00743248" w:rsidRPr="000B6DA6" w:rsidRDefault="00743248" w:rsidP="000B6DA6">
            <w:pPr>
              <w:rPr>
                <w:rFonts w:cstheme="minorHAnsi"/>
                <w:b/>
                <w:sz w:val="20"/>
                <w:szCs w:val="20"/>
              </w:rPr>
            </w:pPr>
            <w:r w:rsidRPr="000B6DA6">
              <w:rPr>
                <w:rFonts w:cstheme="minorHAnsi"/>
                <w:b/>
                <w:sz w:val="20"/>
                <w:szCs w:val="20"/>
              </w:rPr>
              <w:t>Very High</w:t>
            </w:r>
          </w:p>
        </w:tc>
      </w:tr>
      <w:tr w:rsidR="00743248" w:rsidRPr="000B6DA6" w14:paraId="0A6AE0A0" w14:textId="77777777" w:rsidTr="000B6DA6">
        <w:tc>
          <w:tcPr>
            <w:tcW w:w="1271" w:type="dxa"/>
            <w:shd w:val="clear" w:color="auto" w:fill="BDD6EE" w:themeFill="accent5" w:themeFillTint="66"/>
          </w:tcPr>
          <w:p w14:paraId="4EACC277" w14:textId="77777777" w:rsidR="00743248" w:rsidRPr="000B6DA6" w:rsidRDefault="00743248" w:rsidP="000B6DA6">
            <w:pPr>
              <w:rPr>
                <w:rFonts w:cstheme="minorHAnsi"/>
                <w:b/>
                <w:sz w:val="20"/>
                <w:szCs w:val="20"/>
              </w:rPr>
            </w:pPr>
            <w:r w:rsidRPr="000B6DA6">
              <w:rPr>
                <w:rFonts w:cstheme="minorHAnsi"/>
                <w:b/>
                <w:sz w:val="20"/>
                <w:szCs w:val="20"/>
              </w:rPr>
              <w:t>B</w:t>
            </w:r>
          </w:p>
        </w:tc>
        <w:tc>
          <w:tcPr>
            <w:tcW w:w="2013" w:type="dxa"/>
            <w:shd w:val="clear" w:color="auto" w:fill="FFFF00"/>
          </w:tcPr>
          <w:p w14:paraId="54AD3282"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247" w:type="dxa"/>
            <w:shd w:val="clear" w:color="auto" w:fill="FFFF00"/>
          </w:tcPr>
          <w:p w14:paraId="137798EB"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619" w:type="dxa"/>
            <w:shd w:val="clear" w:color="auto" w:fill="FFC000"/>
          </w:tcPr>
          <w:p w14:paraId="6E32343A" w14:textId="77777777" w:rsidR="00743248" w:rsidRPr="000B6DA6" w:rsidRDefault="00743248" w:rsidP="000B6DA6">
            <w:pPr>
              <w:rPr>
                <w:rFonts w:cstheme="minorHAnsi"/>
                <w:b/>
                <w:sz w:val="20"/>
                <w:szCs w:val="20"/>
              </w:rPr>
            </w:pPr>
            <w:r w:rsidRPr="000B6DA6">
              <w:rPr>
                <w:rFonts w:cstheme="minorHAnsi"/>
                <w:b/>
                <w:sz w:val="20"/>
                <w:szCs w:val="20"/>
              </w:rPr>
              <w:t>High</w:t>
            </w:r>
          </w:p>
        </w:tc>
        <w:tc>
          <w:tcPr>
            <w:tcW w:w="1433" w:type="dxa"/>
            <w:shd w:val="clear" w:color="auto" w:fill="FFC000"/>
          </w:tcPr>
          <w:p w14:paraId="170A9281" w14:textId="77777777" w:rsidR="00743248" w:rsidRPr="000B6DA6" w:rsidRDefault="00743248" w:rsidP="000B6DA6">
            <w:pPr>
              <w:rPr>
                <w:rFonts w:cstheme="minorHAnsi"/>
                <w:b/>
                <w:sz w:val="20"/>
                <w:szCs w:val="20"/>
              </w:rPr>
            </w:pPr>
            <w:r w:rsidRPr="000B6DA6">
              <w:rPr>
                <w:rFonts w:cstheme="minorHAnsi"/>
                <w:b/>
                <w:sz w:val="20"/>
                <w:szCs w:val="20"/>
              </w:rPr>
              <w:t xml:space="preserve">High </w:t>
            </w:r>
          </w:p>
        </w:tc>
        <w:tc>
          <w:tcPr>
            <w:tcW w:w="3044" w:type="dxa"/>
            <w:shd w:val="clear" w:color="auto" w:fill="FF0000"/>
          </w:tcPr>
          <w:p w14:paraId="0BA3150A" w14:textId="77777777" w:rsidR="00743248" w:rsidRPr="000B6DA6" w:rsidRDefault="00743248" w:rsidP="000B6DA6">
            <w:pPr>
              <w:rPr>
                <w:rFonts w:cstheme="minorHAnsi"/>
                <w:b/>
                <w:sz w:val="20"/>
                <w:szCs w:val="20"/>
              </w:rPr>
            </w:pPr>
            <w:r w:rsidRPr="000B6DA6">
              <w:rPr>
                <w:rFonts w:cstheme="minorHAnsi"/>
                <w:b/>
                <w:sz w:val="20"/>
                <w:szCs w:val="20"/>
              </w:rPr>
              <w:t xml:space="preserve">Very High </w:t>
            </w:r>
          </w:p>
        </w:tc>
      </w:tr>
      <w:tr w:rsidR="00743248" w:rsidRPr="000B6DA6" w14:paraId="2D6205DD" w14:textId="77777777" w:rsidTr="000B6DA6">
        <w:tc>
          <w:tcPr>
            <w:tcW w:w="1271" w:type="dxa"/>
            <w:shd w:val="clear" w:color="auto" w:fill="BDD6EE" w:themeFill="accent5" w:themeFillTint="66"/>
          </w:tcPr>
          <w:p w14:paraId="4138123F" w14:textId="77777777" w:rsidR="00743248" w:rsidRPr="000B6DA6" w:rsidRDefault="00743248" w:rsidP="000B6DA6">
            <w:pPr>
              <w:rPr>
                <w:rFonts w:cstheme="minorHAnsi"/>
                <w:b/>
                <w:sz w:val="20"/>
                <w:szCs w:val="20"/>
              </w:rPr>
            </w:pPr>
            <w:r w:rsidRPr="000B6DA6">
              <w:rPr>
                <w:rFonts w:cstheme="minorHAnsi"/>
                <w:b/>
                <w:sz w:val="20"/>
                <w:szCs w:val="20"/>
              </w:rPr>
              <w:t>C</w:t>
            </w:r>
          </w:p>
        </w:tc>
        <w:tc>
          <w:tcPr>
            <w:tcW w:w="2013" w:type="dxa"/>
            <w:shd w:val="clear" w:color="auto" w:fill="00B050"/>
          </w:tcPr>
          <w:p w14:paraId="1F20D69A" w14:textId="77777777" w:rsidR="00743248" w:rsidRPr="000B6DA6" w:rsidRDefault="00743248" w:rsidP="000B6DA6">
            <w:pPr>
              <w:rPr>
                <w:rFonts w:cstheme="minorHAnsi"/>
                <w:b/>
                <w:sz w:val="20"/>
                <w:szCs w:val="20"/>
              </w:rPr>
            </w:pPr>
            <w:r w:rsidRPr="000B6DA6">
              <w:rPr>
                <w:rFonts w:cstheme="minorHAnsi"/>
                <w:b/>
                <w:sz w:val="20"/>
                <w:szCs w:val="20"/>
              </w:rPr>
              <w:t>Low</w:t>
            </w:r>
          </w:p>
        </w:tc>
        <w:tc>
          <w:tcPr>
            <w:tcW w:w="1247" w:type="dxa"/>
            <w:shd w:val="clear" w:color="auto" w:fill="FFFF00"/>
          </w:tcPr>
          <w:p w14:paraId="49D59202"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619" w:type="dxa"/>
            <w:shd w:val="clear" w:color="auto" w:fill="FFFF00"/>
          </w:tcPr>
          <w:p w14:paraId="214F3C2F"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433" w:type="dxa"/>
            <w:shd w:val="clear" w:color="auto" w:fill="FFC000"/>
          </w:tcPr>
          <w:p w14:paraId="77C4884D" w14:textId="77777777" w:rsidR="00743248" w:rsidRPr="000B6DA6" w:rsidRDefault="00743248" w:rsidP="000B6DA6">
            <w:pPr>
              <w:rPr>
                <w:rFonts w:cstheme="minorHAnsi"/>
                <w:b/>
                <w:sz w:val="20"/>
                <w:szCs w:val="20"/>
              </w:rPr>
            </w:pPr>
            <w:r w:rsidRPr="000B6DA6">
              <w:rPr>
                <w:rFonts w:cstheme="minorHAnsi"/>
                <w:b/>
                <w:sz w:val="20"/>
                <w:szCs w:val="20"/>
              </w:rPr>
              <w:t xml:space="preserve">High </w:t>
            </w:r>
          </w:p>
        </w:tc>
        <w:tc>
          <w:tcPr>
            <w:tcW w:w="3044" w:type="dxa"/>
            <w:shd w:val="clear" w:color="auto" w:fill="FFC000"/>
          </w:tcPr>
          <w:p w14:paraId="49ADD8C6" w14:textId="77777777" w:rsidR="00743248" w:rsidRPr="000B6DA6" w:rsidRDefault="00743248" w:rsidP="000B6DA6">
            <w:pPr>
              <w:rPr>
                <w:rFonts w:cstheme="minorHAnsi"/>
                <w:b/>
                <w:sz w:val="20"/>
                <w:szCs w:val="20"/>
              </w:rPr>
            </w:pPr>
            <w:r w:rsidRPr="000B6DA6">
              <w:rPr>
                <w:rFonts w:cstheme="minorHAnsi"/>
                <w:b/>
                <w:sz w:val="20"/>
                <w:szCs w:val="20"/>
              </w:rPr>
              <w:t>High</w:t>
            </w:r>
          </w:p>
        </w:tc>
      </w:tr>
      <w:tr w:rsidR="00743248" w:rsidRPr="000B6DA6" w14:paraId="6A6C7D00" w14:textId="77777777" w:rsidTr="000B6DA6">
        <w:tc>
          <w:tcPr>
            <w:tcW w:w="1271" w:type="dxa"/>
            <w:shd w:val="clear" w:color="auto" w:fill="BDD6EE" w:themeFill="accent5" w:themeFillTint="66"/>
          </w:tcPr>
          <w:p w14:paraId="2487B246" w14:textId="77777777" w:rsidR="00743248" w:rsidRPr="000B6DA6" w:rsidRDefault="00743248" w:rsidP="000B6DA6">
            <w:pPr>
              <w:rPr>
                <w:rFonts w:cstheme="minorHAnsi"/>
                <w:b/>
                <w:sz w:val="20"/>
                <w:szCs w:val="20"/>
              </w:rPr>
            </w:pPr>
            <w:r w:rsidRPr="000B6DA6">
              <w:rPr>
                <w:rFonts w:cstheme="minorHAnsi"/>
                <w:b/>
                <w:sz w:val="20"/>
                <w:szCs w:val="20"/>
              </w:rPr>
              <w:t>D</w:t>
            </w:r>
          </w:p>
        </w:tc>
        <w:tc>
          <w:tcPr>
            <w:tcW w:w="2013" w:type="dxa"/>
            <w:shd w:val="clear" w:color="auto" w:fill="00B050"/>
          </w:tcPr>
          <w:p w14:paraId="04CEE9BF" w14:textId="77777777" w:rsidR="00743248" w:rsidRPr="000B6DA6" w:rsidRDefault="00743248" w:rsidP="000B6DA6">
            <w:pPr>
              <w:rPr>
                <w:rFonts w:cstheme="minorHAnsi"/>
                <w:b/>
                <w:sz w:val="20"/>
                <w:szCs w:val="20"/>
              </w:rPr>
            </w:pPr>
            <w:r w:rsidRPr="000B6DA6">
              <w:rPr>
                <w:rFonts w:cstheme="minorHAnsi"/>
                <w:b/>
                <w:sz w:val="20"/>
                <w:szCs w:val="20"/>
              </w:rPr>
              <w:t>Low</w:t>
            </w:r>
          </w:p>
        </w:tc>
        <w:tc>
          <w:tcPr>
            <w:tcW w:w="1247" w:type="dxa"/>
            <w:shd w:val="clear" w:color="auto" w:fill="00B050"/>
          </w:tcPr>
          <w:p w14:paraId="10E9EE5A" w14:textId="77777777" w:rsidR="00743248" w:rsidRPr="000B6DA6" w:rsidRDefault="00743248" w:rsidP="000B6DA6">
            <w:pPr>
              <w:rPr>
                <w:rFonts w:cstheme="minorHAnsi"/>
                <w:b/>
                <w:sz w:val="20"/>
                <w:szCs w:val="20"/>
              </w:rPr>
            </w:pPr>
            <w:r w:rsidRPr="000B6DA6">
              <w:rPr>
                <w:rFonts w:cstheme="minorHAnsi"/>
                <w:b/>
                <w:sz w:val="20"/>
                <w:szCs w:val="20"/>
              </w:rPr>
              <w:t>Low</w:t>
            </w:r>
          </w:p>
        </w:tc>
        <w:tc>
          <w:tcPr>
            <w:tcW w:w="1619" w:type="dxa"/>
            <w:shd w:val="clear" w:color="auto" w:fill="FFFF00"/>
          </w:tcPr>
          <w:p w14:paraId="79699B61"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433" w:type="dxa"/>
            <w:shd w:val="clear" w:color="auto" w:fill="FFFF00"/>
          </w:tcPr>
          <w:p w14:paraId="637ACA47" w14:textId="77777777" w:rsidR="00743248" w:rsidRPr="000B6DA6" w:rsidRDefault="00743248" w:rsidP="000B6DA6">
            <w:pPr>
              <w:rPr>
                <w:rFonts w:cstheme="minorHAnsi"/>
                <w:b/>
                <w:sz w:val="20"/>
                <w:szCs w:val="20"/>
              </w:rPr>
            </w:pPr>
            <w:r w:rsidRPr="000B6DA6">
              <w:rPr>
                <w:rFonts w:cstheme="minorHAnsi"/>
                <w:b/>
                <w:sz w:val="20"/>
                <w:szCs w:val="20"/>
              </w:rPr>
              <w:t xml:space="preserve">Medium </w:t>
            </w:r>
          </w:p>
        </w:tc>
        <w:tc>
          <w:tcPr>
            <w:tcW w:w="3044" w:type="dxa"/>
            <w:shd w:val="clear" w:color="auto" w:fill="FFC000"/>
          </w:tcPr>
          <w:p w14:paraId="78AEF150" w14:textId="77777777" w:rsidR="00743248" w:rsidRPr="000B6DA6" w:rsidRDefault="00743248" w:rsidP="000B6DA6">
            <w:pPr>
              <w:rPr>
                <w:rFonts w:cstheme="minorHAnsi"/>
                <w:b/>
                <w:sz w:val="20"/>
                <w:szCs w:val="20"/>
              </w:rPr>
            </w:pPr>
            <w:r w:rsidRPr="000B6DA6">
              <w:rPr>
                <w:rFonts w:cstheme="minorHAnsi"/>
                <w:b/>
                <w:sz w:val="20"/>
                <w:szCs w:val="20"/>
              </w:rPr>
              <w:t>High</w:t>
            </w:r>
          </w:p>
        </w:tc>
      </w:tr>
      <w:tr w:rsidR="00743248" w:rsidRPr="000B6DA6" w14:paraId="29D571E8" w14:textId="77777777" w:rsidTr="000B6DA6">
        <w:tc>
          <w:tcPr>
            <w:tcW w:w="1271" w:type="dxa"/>
            <w:shd w:val="clear" w:color="auto" w:fill="BDD6EE" w:themeFill="accent5" w:themeFillTint="66"/>
          </w:tcPr>
          <w:p w14:paraId="5F045B6A" w14:textId="77777777" w:rsidR="00743248" w:rsidRPr="000B6DA6" w:rsidRDefault="00743248" w:rsidP="000B6DA6">
            <w:pPr>
              <w:rPr>
                <w:rFonts w:cstheme="minorHAnsi"/>
                <w:b/>
                <w:sz w:val="20"/>
                <w:szCs w:val="20"/>
              </w:rPr>
            </w:pPr>
            <w:r w:rsidRPr="000B6DA6">
              <w:rPr>
                <w:rFonts w:cstheme="minorHAnsi"/>
                <w:b/>
                <w:sz w:val="20"/>
                <w:szCs w:val="20"/>
              </w:rPr>
              <w:t>E</w:t>
            </w:r>
          </w:p>
        </w:tc>
        <w:tc>
          <w:tcPr>
            <w:tcW w:w="2013" w:type="dxa"/>
            <w:shd w:val="clear" w:color="auto" w:fill="00B050"/>
          </w:tcPr>
          <w:p w14:paraId="4533D95C" w14:textId="77777777" w:rsidR="00743248" w:rsidRPr="000B6DA6" w:rsidRDefault="00743248" w:rsidP="000B6DA6">
            <w:pPr>
              <w:rPr>
                <w:rFonts w:cstheme="minorHAnsi"/>
                <w:b/>
                <w:sz w:val="20"/>
                <w:szCs w:val="20"/>
              </w:rPr>
            </w:pPr>
            <w:r w:rsidRPr="000B6DA6">
              <w:rPr>
                <w:rFonts w:cstheme="minorHAnsi"/>
                <w:b/>
                <w:sz w:val="20"/>
                <w:szCs w:val="20"/>
              </w:rPr>
              <w:t>Low</w:t>
            </w:r>
          </w:p>
        </w:tc>
        <w:tc>
          <w:tcPr>
            <w:tcW w:w="1247" w:type="dxa"/>
            <w:shd w:val="clear" w:color="auto" w:fill="00B050"/>
          </w:tcPr>
          <w:p w14:paraId="71266ED1" w14:textId="77777777" w:rsidR="00743248" w:rsidRPr="000B6DA6" w:rsidRDefault="00743248" w:rsidP="000B6DA6">
            <w:pPr>
              <w:rPr>
                <w:rFonts w:cstheme="minorHAnsi"/>
                <w:b/>
                <w:sz w:val="20"/>
                <w:szCs w:val="20"/>
              </w:rPr>
            </w:pPr>
            <w:r w:rsidRPr="000B6DA6">
              <w:rPr>
                <w:rFonts w:cstheme="minorHAnsi"/>
                <w:b/>
                <w:sz w:val="20"/>
                <w:szCs w:val="20"/>
              </w:rPr>
              <w:t>Low</w:t>
            </w:r>
          </w:p>
        </w:tc>
        <w:tc>
          <w:tcPr>
            <w:tcW w:w="1619" w:type="dxa"/>
            <w:shd w:val="clear" w:color="auto" w:fill="FFFF00"/>
          </w:tcPr>
          <w:p w14:paraId="6A76444E"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1433" w:type="dxa"/>
            <w:shd w:val="clear" w:color="auto" w:fill="FFFF00"/>
          </w:tcPr>
          <w:p w14:paraId="56275241" w14:textId="77777777" w:rsidR="00743248" w:rsidRPr="000B6DA6" w:rsidRDefault="00743248" w:rsidP="000B6DA6">
            <w:pPr>
              <w:rPr>
                <w:rFonts w:cstheme="minorHAnsi"/>
                <w:b/>
                <w:sz w:val="20"/>
                <w:szCs w:val="20"/>
              </w:rPr>
            </w:pPr>
            <w:r w:rsidRPr="000B6DA6">
              <w:rPr>
                <w:rFonts w:cstheme="minorHAnsi"/>
                <w:b/>
                <w:sz w:val="20"/>
                <w:szCs w:val="20"/>
              </w:rPr>
              <w:t>Medium</w:t>
            </w:r>
          </w:p>
        </w:tc>
        <w:tc>
          <w:tcPr>
            <w:tcW w:w="3044" w:type="dxa"/>
            <w:shd w:val="clear" w:color="auto" w:fill="FFFF00"/>
          </w:tcPr>
          <w:p w14:paraId="3D8B735C" w14:textId="77777777" w:rsidR="00743248" w:rsidRPr="000B6DA6" w:rsidRDefault="00743248" w:rsidP="000B6DA6">
            <w:pPr>
              <w:rPr>
                <w:rFonts w:cstheme="minorHAnsi"/>
                <w:b/>
                <w:sz w:val="20"/>
                <w:szCs w:val="20"/>
              </w:rPr>
            </w:pPr>
            <w:r w:rsidRPr="000B6DA6">
              <w:rPr>
                <w:rFonts w:cstheme="minorHAnsi"/>
                <w:b/>
                <w:sz w:val="20"/>
                <w:szCs w:val="20"/>
              </w:rPr>
              <w:t>Medium</w:t>
            </w:r>
          </w:p>
        </w:tc>
      </w:tr>
    </w:tbl>
    <w:p w14:paraId="1C41CBFD" w14:textId="5EE4EE69" w:rsidR="00743248" w:rsidRDefault="000B6DA6">
      <w:r>
        <w:br w:type="textWrapping" w:clear="all"/>
      </w:r>
    </w:p>
    <w:p w14:paraId="5BC84104" w14:textId="77777777" w:rsidR="000B6DA6" w:rsidRDefault="000B6DA6" w:rsidP="00743248">
      <w:pPr>
        <w:rPr>
          <w:rFonts w:ascii="Arial" w:hAnsi="Arial" w:cs="Arial"/>
          <w:b/>
          <w:color w:val="0070C0"/>
          <w:szCs w:val="22"/>
        </w:rPr>
      </w:pPr>
    </w:p>
    <w:p w14:paraId="2C7327D2" w14:textId="77777777" w:rsidR="000B6DA6" w:rsidRDefault="000B6DA6" w:rsidP="00743248">
      <w:pPr>
        <w:rPr>
          <w:rFonts w:ascii="Arial" w:hAnsi="Arial" w:cs="Arial"/>
          <w:b/>
          <w:color w:val="0070C0"/>
          <w:szCs w:val="22"/>
        </w:rPr>
      </w:pPr>
    </w:p>
    <w:p w14:paraId="58CB764F" w14:textId="77777777" w:rsidR="000B6DA6" w:rsidRDefault="000B6DA6" w:rsidP="00743248">
      <w:pPr>
        <w:rPr>
          <w:rFonts w:ascii="Arial" w:hAnsi="Arial" w:cs="Arial"/>
          <w:b/>
          <w:color w:val="0070C0"/>
          <w:szCs w:val="22"/>
        </w:rPr>
      </w:pPr>
    </w:p>
    <w:p w14:paraId="1086986F" w14:textId="7361ECA0" w:rsidR="000B6DA6" w:rsidRDefault="00E871B1" w:rsidP="00743248">
      <w:pPr>
        <w:rPr>
          <w:rFonts w:ascii="Arial" w:hAnsi="Arial" w:cs="Arial"/>
          <w:b/>
          <w:color w:val="0070C0"/>
          <w:szCs w:val="22"/>
        </w:rPr>
      </w:pPr>
      <w:r>
        <w:rPr>
          <w:noProof/>
          <w:lang w:eastAsia="en-AU" w:bidi="ar-SA"/>
        </w:rPr>
        <w:lastRenderedPageBreak/>
        <w:drawing>
          <wp:anchor distT="0" distB="0" distL="114300" distR="114300" simplePos="0" relativeHeight="251664384" behindDoc="1" locked="0" layoutInCell="1" allowOverlap="1" wp14:anchorId="0EBFA3AC" wp14:editId="78E3EAE9">
            <wp:simplePos x="0" y="0"/>
            <wp:positionH relativeFrom="page">
              <wp:posOffset>6851650</wp:posOffset>
            </wp:positionH>
            <wp:positionV relativeFrom="page">
              <wp:posOffset>537845</wp:posOffset>
            </wp:positionV>
            <wp:extent cx="583565" cy="565150"/>
            <wp:effectExtent l="0" t="0" r="6985" b="6350"/>
            <wp:wrapTight wrapText="bothSides">
              <wp:wrapPolygon edited="0">
                <wp:start x="0" y="0"/>
                <wp:lineTo x="0" y="21115"/>
                <wp:lineTo x="21153" y="21115"/>
                <wp:lineTo x="211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565" cy="565150"/>
                    </a:xfrm>
                    <a:prstGeom prst="rect">
                      <a:avLst/>
                    </a:prstGeom>
                  </pic:spPr>
                </pic:pic>
              </a:graphicData>
            </a:graphic>
            <wp14:sizeRelH relativeFrom="margin">
              <wp14:pctWidth>0</wp14:pctWidth>
            </wp14:sizeRelH>
            <wp14:sizeRelV relativeFrom="margin">
              <wp14:pctHeight>0</wp14:pctHeight>
            </wp14:sizeRelV>
          </wp:anchor>
        </w:drawing>
      </w:r>
    </w:p>
    <w:p w14:paraId="6F412F0F" w14:textId="3F095FDB" w:rsidR="000B6DA6" w:rsidRDefault="000B6DA6" w:rsidP="00743248">
      <w:pPr>
        <w:rPr>
          <w:rFonts w:ascii="Arial" w:hAnsi="Arial" w:cs="Arial"/>
          <w:b/>
          <w:color w:val="0070C0"/>
          <w:szCs w:val="22"/>
        </w:rPr>
      </w:pPr>
    </w:p>
    <w:p w14:paraId="5E6AAFA4" w14:textId="6AF27D1A" w:rsidR="00AB5361" w:rsidRDefault="000B6DA6" w:rsidP="00743248">
      <w:pPr>
        <w:rPr>
          <w:rFonts w:cstheme="minorHAnsi"/>
          <w:b/>
          <w:color w:val="0070C0"/>
          <w:szCs w:val="22"/>
        </w:rPr>
      </w:pPr>
      <w:r w:rsidRPr="00E871B1">
        <w:rPr>
          <w:rFonts w:cstheme="minorHAnsi"/>
          <w:color w:val="0070C0"/>
          <w:szCs w:val="22"/>
        </w:rPr>
        <w:t xml:space="preserve">• </w:t>
      </w:r>
      <w:r w:rsidRPr="00E871B1">
        <w:rPr>
          <w:rFonts w:cstheme="minorHAnsi"/>
          <w:b/>
          <w:color w:val="0070C0"/>
          <w:szCs w:val="22"/>
        </w:rPr>
        <w:t>Risk Control</w:t>
      </w:r>
      <w:r w:rsidR="00AB5361" w:rsidRPr="00E871B1">
        <w:rPr>
          <w:rFonts w:cstheme="minorHAnsi"/>
          <w:b/>
          <w:color w:val="0070C0"/>
          <w:szCs w:val="22"/>
        </w:rPr>
        <w:t xml:space="preserve"> </w:t>
      </w:r>
    </w:p>
    <w:p w14:paraId="74D75614" w14:textId="60D9E1EE" w:rsidR="00BD1958" w:rsidRDefault="00BD1958" w:rsidP="00743248">
      <w:pPr>
        <w:rPr>
          <w:rFonts w:cstheme="minorHAnsi"/>
          <w:sz w:val="20"/>
          <w:szCs w:val="20"/>
        </w:rPr>
      </w:pPr>
      <w:r>
        <w:rPr>
          <w:rFonts w:cstheme="minorHAnsi"/>
          <w:sz w:val="20"/>
          <w:szCs w:val="20"/>
        </w:rPr>
        <w:t xml:space="preserve">Once the level of risk has been calculated through likelihood and consequence, identify what practical measures and solutions can be taken to eliminate, reduce and control the hazards to create a safe environment. </w:t>
      </w:r>
    </w:p>
    <w:p w14:paraId="53AD1411" w14:textId="3B3D689F" w:rsidR="00743248" w:rsidRPr="000B6DA6" w:rsidRDefault="00743248" w:rsidP="00743248">
      <w:pPr>
        <w:rPr>
          <w:rFonts w:cstheme="minorHAnsi"/>
          <w:sz w:val="20"/>
          <w:szCs w:val="20"/>
        </w:rPr>
      </w:pPr>
      <w:r w:rsidRPr="000B6DA6">
        <w:rPr>
          <w:rFonts w:cstheme="minorHAnsi"/>
          <w:sz w:val="20"/>
          <w:szCs w:val="20"/>
        </w:rPr>
        <w:t>The control hierarchy</w:t>
      </w:r>
      <w:r w:rsidR="002373DF">
        <w:rPr>
          <w:rFonts w:cstheme="minorHAnsi"/>
          <w:sz w:val="20"/>
          <w:szCs w:val="20"/>
        </w:rPr>
        <w:t xml:space="preserve"> is a list of control measures </w:t>
      </w:r>
      <w:r w:rsidRPr="000B6DA6">
        <w:rPr>
          <w:rFonts w:cstheme="minorHAnsi"/>
          <w:sz w:val="20"/>
          <w:szCs w:val="20"/>
        </w:rPr>
        <w:t xml:space="preserve">that can be used to eliminate or minimize exposure to risk source elements. </w:t>
      </w:r>
      <w:r w:rsidR="00BD1958">
        <w:rPr>
          <w:rFonts w:cstheme="minorHAnsi"/>
          <w:sz w:val="20"/>
          <w:szCs w:val="20"/>
        </w:rPr>
        <w:t>Use the table b</w:t>
      </w:r>
      <w:r w:rsidRPr="000B6DA6">
        <w:rPr>
          <w:rFonts w:cstheme="minorHAnsi"/>
          <w:sz w:val="20"/>
          <w:szCs w:val="20"/>
        </w:rPr>
        <w:t xml:space="preserve">elow </w:t>
      </w:r>
      <w:r w:rsidR="00BD1958">
        <w:rPr>
          <w:rFonts w:cstheme="minorHAnsi"/>
          <w:sz w:val="20"/>
          <w:szCs w:val="20"/>
        </w:rPr>
        <w:t xml:space="preserve">to guide you through this process. </w:t>
      </w:r>
    </w:p>
    <w:tbl>
      <w:tblPr>
        <w:tblStyle w:val="TableGridLight"/>
        <w:tblW w:w="10485" w:type="dxa"/>
        <w:tblLook w:val="04A0" w:firstRow="1" w:lastRow="0" w:firstColumn="1" w:lastColumn="0" w:noHBand="0" w:noVBand="1"/>
      </w:tblPr>
      <w:tblGrid>
        <w:gridCol w:w="4508"/>
        <w:gridCol w:w="5977"/>
      </w:tblGrid>
      <w:tr w:rsidR="00743248" w:rsidRPr="000B6DA6" w14:paraId="22ED4509" w14:textId="77777777" w:rsidTr="000B6DA6">
        <w:tc>
          <w:tcPr>
            <w:tcW w:w="10485" w:type="dxa"/>
            <w:gridSpan w:val="2"/>
            <w:shd w:val="clear" w:color="auto" w:fill="0070C0"/>
          </w:tcPr>
          <w:p w14:paraId="31E7C13E" w14:textId="77777777" w:rsidR="00743248" w:rsidRPr="000B6DA6" w:rsidRDefault="00743248" w:rsidP="00655260">
            <w:pPr>
              <w:rPr>
                <w:rFonts w:cstheme="minorHAnsi"/>
                <w:b/>
                <w:color w:val="0070C0"/>
                <w:sz w:val="20"/>
                <w:szCs w:val="20"/>
              </w:rPr>
            </w:pPr>
            <w:r w:rsidRPr="000B6DA6">
              <w:rPr>
                <w:rFonts w:cstheme="minorHAnsi"/>
                <w:b/>
                <w:color w:val="FFFFFF" w:themeColor="background1"/>
                <w:sz w:val="20"/>
                <w:szCs w:val="20"/>
              </w:rPr>
              <w:t>CONTROL OF HEIRACHY EXAMPLES</w:t>
            </w:r>
          </w:p>
        </w:tc>
      </w:tr>
      <w:tr w:rsidR="00743248" w:rsidRPr="000B6DA6" w14:paraId="3D22845A" w14:textId="77777777" w:rsidTr="00B261C1">
        <w:tc>
          <w:tcPr>
            <w:tcW w:w="4508" w:type="dxa"/>
            <w:shd w:val="clear" w:color="auto" w:fill="BDD6EE" w:themeFill="accent5" w:themeFillTint="66"/>
          </w:tcPr>
          <w:p w14:paraId="037E3820" w14:textId="77777777" w:rsidR="00743248" w:rsidRPr="000B6DA6" w:rsidRDefault="00743248" w:rsidP="00655260">
            <w:pPr>
              <w:rPr>
                <w:rFonts w:cstheme="minorHAnsi"/>
                <w:sz w:val="20"/>
                <w:szCs w:val="20"/>
              </w:rPr>
            </w:pPr>
            <w:r w:rsidRPr="000B6DA6">
              <w:rPr>
                <w:rFonts w:cstheme="minorHAnsi"/>
                <w:sz w:val="20"/>
                <w:szCs w:val="20"/>
              </w:rPr>
              <w:t>Avoidance of all risk</w:t>
            </w:r>
          </w:p>
        </w:tc>
        <w:tc>
          <w:tcPr>
            <w:tcW w:w="5977" w:type="dxa"/>
          </w:tcPr>
          <w:p w14:paraId="1C3BCC8A" w14:textId="77777777" w:rsidR="00743248" w:rsidRPr="000B6DA6" w:rsidRDefault="00743248" w:rsidP="00655260">
            <w:pPr>
              <w:rPr>
                <w:rFonts w:cstheme="minorHAnsi"/>
                <w:sz w:val="20"/>
                <w:szCs w:val="20"/>
              </w:rPr>
            </w:pPr>
            <w:r w:rsidRPr="000B6DA6">
              <w:rPr>
                <w:rFonts w:cstheme="minorHAnsi"/>
                <w:sz w:val="20"/>
                <w:szCs w:val="20"/>
              </w:rPr>
              <w:t xml:space="preserve">Cancellation of event or not proceeding with activities </w:t>
            </w:r>
          </w:p>
        </w:tc>
      </w:tr>
      <w:tr w:rsidR="00743248" w:rsidRPr="000B6DA6" w14:paraId="7A63C1F8" w14:textId="77777777" w:rsidTr="00B261C1">
        <w:tc>
          <w:tcPr>
            <w:tcW w:w="4508" w:type="dxa"/>
            <w:shd w:val="clear" w:color="auto" w:fill="BDD6EE" w:themeFill="accent5" w:themeFillTint="66"/>
          </w:tcPr>
          <w:p w14:paraId="703C4FB4" w14:textId="77777777" w:rsidR="00743248" w:rsidRPr="000B6DA6" w:rsidRDefault="00743248" w:rsidP="00655260">
            <w:pPr>
              <w:rPr>
                <w:rFonts w:cstheme="minorHAnsi"/>
                <w:sz w:val="20"/>
                <w:szCs w:val="20"/>
              </w:rPr>
            </w:pPr>
            <w:r w:rsidRPr="000B6DA6">
              <w:rPr>
                <w:rFonts w:cstheme="minorHAnsi"/>
                <w:sz w:val="20"/>
                <w:szCs w:val="20"/>
              </w:rPr>
              <w:t>Elimination of certain elements</w:t>
            </w:r>
          </w:p>
        </w:tc>
        <w:tc>
          <w:tcPr>
            <w:tcW w:w="5977" w:type="dxa"/>
          </w:tcPr>
          <w:p w14:paraId="54CA9284" w14:textId="77777777" w:rsidR="00743248" w:rsidRPr="000B6DA6" w:rsidRDefault="00743248" w:rsidP="00655260">
            <w:pPr>
              <w:rPr>
                <w:rFonts w:cstheme="minorHAnsi"/>
                <w:sz w:val="20"/>
                <w:szCs w:val="20"/>
              </w:rPr>
            </w:pPr>
            <w:r w:rsidRPr="000B6DA6">
              <w:rPr>
                <w:rFonts w:cstheme="minorHAnsi"/>
                <w:sz w:val="20"/>
                <w:szCs w:val="20"/>
              </w:rPr>
              <w:t>Avoid the risk by removing the risk source element completely</w:t>
            </w:r>
          </w:p>
        </w:tc>
      </w:tr>
      <w:tr w:rsidR="00743248" w:rsidRPr="000B6DA6" w14:paraId="04E9AA54" w14:textId="77777777" w:rsidTr="00B261C1">
        <w:tc>
          <w:tcPr>
            <w:tcW w:w="4508" w:type="dxa"/>
            <w:shd w:val="clear" w:color="auto" w:fill="BDD6EE" w:themeFill="accent5" w:themeFillTint="66"/>
          </w:tcPr>
          <w:p w14:paraId="60153623" w14:textId="77777777" w:rsidR="00743248" w:rsidRPr="000B6DA6" w:rsidRDefault="00743248" w:rsidP="00655260">
            <w:pPr>
              <w:rPr>
                <w:rFonts w:cstheme="minorHAnsi"/>
                <w:sz w:val="20"/>
                <w:szCs w:val="20"/>
              </w:rPr>
            </w:pPr>
            <w:r w:rsidRPr="000B6DA6">
              <w:rPr>
                <w:rFonts w:cstheme="minorHAnsi"/>
                <w:sz w:val="20"/>
                <w:szCs w:val="20"/>
              </w:rPr>
              <w:t xml:space="preserve">Substitution </w:t>
            </w:r>
          </w:p>
        </w:tc>
        <w:tc>
          <w:tcPr>
            <w:tcW w:w="5977" w:type="dxa"/>
          </w:tcPr>
          <w:p w14:paraId="28CABE0C" w14:textId="77777777" w:rsidR="00743248" w:rsidRPr="000B6DA6" w:rsidRDefault="00743248" w:rsidP="00655260">
            <w:pPr>
              <w:rPr>
                <w:rFonts w:cstheme="minorHAnsi"/>
                <w:sz w:val="20"/>
                <w:szCs w:val="20"/>
              </w:rPr>
            </w:pPr>
            <w:r w:rsidRPr="000B6DA6">
              <w:rPr>
                <w:rFonts w:cstheme="minorHAnsi"/>
                <w:sz w:val="20"/>
                <w:szCs w:val="20"/>
              </w:rPr>
              <w:t>Use less hazardous procedure/substances equipment/process</w:t>
            </w:r>
          </w:p>
        </w:tc>
      </w:tr>
      <w:tr w:rsidR="00743248" w:rsidRPr="000B6DA6" w14:paraId="7CDA9B86" w14:textId="77777777" w:rsidTr="00B261C1">
        <w:tc>
          <w:tcPr>
            <w:tcW w:w="4508" w:type="dxa"/>
            <w:shd w:val="clear" w:color="auto" w:fill="BDD6EE" w:themeFill="accent5" w:themeFillTint="66"/>
          </w:tcPr>
          <w:p w14:paraId="1338156F" w14:textId="77777777" w:rsidR="00743248" w:rsidRPr="000B6DA6" w:rsidRDefault="00743248" w:rsidP="00655260">
            <w:pPr>
              <w:rPr>
                <w:rFonts w:cstheme="minorHAnsi"/>
                <w:sz w:val="20"/>
                <w:szCs w:val="20"/>
              </w:rPr>
            </w:pPr>
            <w:r w:rsidRPr="000B6DA6">
              <w:rPr>
                <w:rFonts w:cstheme="minorHAnsi"/>
                <w:sz w:val="20"/>
                <w:szCs w:val="20"/>
              </w:rPr>
              <w:t>Isolation</w:t>
            </w:r>
          </w:p>
        </w:tc>
        <w:tc>
          <w:tcPr>
            <w:tcW w:w="5977" w:type="dxa"/>
          </w:tcPr>
          <w:p w14:paraId="699B10A6" w14:textId="77777777" w:rsidR="00743248" w:rsidRPr="000B6DA6" w:rsidRDefault="00743248" w:rsidP="00655260">
            <w:pPr>
              <w:rPr>
                <w:rFonts w:cstheme="minorHAnsi"/>
                <w:sz w:val="20"/>
                <w:szCs w:val="20"/>
              </w:rPr>
            </w:pPr>
            <w:r w:rsidRPr="000B6DA6">
              <w:rPr>
                <w:rFonts w:cstheme="minorHAnsi"/>
                <w:sz w:val="20"/>
                <w:szCs w:val="20"/>
              </w:rPr>
              <w:t>Separate the process using design, barriers, enclosures or distance</w:t>
            </w:r>
          </w:p>
        </w:tc>
      </w:tr>
      <w:tr w:rsidR="00743248" w:rsidRPr="000B6DA6" w14:paraId="180C451C" w14:textId="77777777" w:rsidTr="00B261C1">
        <w:tc>
          <w:tcPr>
            <w:tcW w:w="4508" w:type="dxa"/>
            <w:shd w:val="clear" w:color="auto" w:fill="BDD6EE" w:themeFill="accent5" w:themeFillTint="66"/>
          </w:tcPr>
          <w:p w14:paraId="698D611C" w14:textId="77777777" w:rsidR="00743248" w:rsidRPr="000B6DA6" w:rsidRDefault="00743248" w:rsidP="00655260">
            <w:pPr>
              <w:rPr>
                <w:rFonts w:cstheme="minorHAnsi"/>
                <w:sz w:val="20"/>
                <w:szCs w:val="20"/>
              </w:rPr>
            </w:pPr>
            <w:r w:rsidRPr="000B6DA6">
              <w:rPr>
                <w:rFonts w:cstheme="minorHAnsi"/>
                <w:sz w:val="20"/>
                <w:szCs w:val="20"/>
              </w:rPr>
              <w:t>Engineering Controls</w:t>
            </w:r>
          </w:p>
        </w:tc>
        <w:tc>
          <w:tcPr>
            <w:tcW w:w="5977" w:type="dxa"/>
          </w:tcPr>
          <w:p w14:paraId="6FD34BB5" w14:textId="77777777" w:rsidR="00743248" w:rsidRPr="000B6DA6" w:rsidRDefault="00743248" w:rsidP="00655260">
            <w:pPr>
              <w:rPr>
                <w:rFonts w:cstheme="minorHAnsi"/>
                <w:sz w:val="20"/>
                <w:szCs w:val="20"/>
              </w:rPr>
            </w:pPr>
            <w:r w:rsidRPr="000B6DA6">
              <w:rPr>
                <w:rFonts w:cstheme="minorHAnsi"/>
                <w:sz w:val="20"/>
                <w:szCs w:val="20"/>
              </w:rPr>
              <w:t>Mechanical/physical changes to equipment/materials/process</w:t>
            </w:r>
          </w:p>
        </w:tc>
      </w:tr>
      <w:tr w:rsidR="00743248" w:rsidRPr="000B6DA6" w14:paraId="233E3C37" w14:textId="77777777" w:rsidTr="00B261C1">
        <w:tc>
          <w:tcPr>
            <w:tcW w:w="4508" w:type="dxa"/>
            <w:shd w:val="clear" w:color="auto" w:fill="BDD6EE" w:themeFill="accent5" w:themeFillTint="66"/>
          </w:tcPr>
          <w:p w14:paraId="29C3FB72" w14:textId="77777777" w:rsidR="00743248" w:rsidRPr="000B6DA6" w:rsidRDefault="00743248" w:rsidP="00655260">
            <w:pPr>
              <w:rPr>
                <w:rFonts w:cstheme="minorHAnsi"/>
                <w:sz w:val="20"/>
                <w:szCs w:val="20"/>
              </w:rPr>
            </w:pPr>
            <w:r w:rsidRPr="000B6DA6">
              <w:rPr>
                <w:rFonts w:cstheme="minorHAnsi"/>
                <w:sz w:val="20"/>
                <w:szCs w:val="20"/>
              </w:rPr>
              <w:t>Administrative Controls</w:t>
            </w:r>
          </w:p>
        </w:tc>
        <w:tc>
          <w:tcPr>
            <w:tcW w:w="5977" w:type="dxa"/>
          </w:tcPr>
          <w:p w14:paraId="5E9207B3" w14:textId="77777777" w:rsidR="00743248" w:rsidRPr="000B6DA6" w:rsidRDefault="00743248" w:rsidP="00655260">
            <w:pPr>
              <w:rPr>
                <w:rFonts w:cstheme="minorHAnsi"/>
                <w:sz w:val="20"/>
                <w:szCs w:val="20"/>
              </w:rPr>
            </w:pPr>
            <w:r w:rsidRPr="000B6DA6">
              <w:rPr>
                <w:rFonts w:cstheme="minorHAnsi"/>
                <w:sz w:val="20"/>
                <w:szCs w:val="20"/>
              </w:rPr>
              <w:t>Change procedures and design to reduce exposure to a risk source</w:t>
            </w:r>
          </w:p>
        </w:tc>
      </w:tr>
      <w:tr w:rsidR="00743248" w:rsidRPr="000B6DA6" w14:paraId="554DEEB2" w14:textId="77777777" w:rsidTr="00B261C1">
        <w:tc>
          <w:tcPr>
            <w:tcW w:w="4508" w:type="dxa"/>
            <w:shd w:val="clear" w:color="auto" w:fill="BDD6EE" w:themeFill="accent5" w:themeFillTint="66"/>
          </w:tcPr>
          <w:p w14:paraId="2598C9D2" w14:textId="77777777" w:rsidR="00743248" w:rsidRPr="000B6DA6" w:rsidRDefault="00743248" w:rsidP="00655260">
            <w:pPr>
              <w:rPr>
                <w:rFonts w:cstheme="minorHAnsi"/>
                <w:sz w:val="20"/>
                <w:szCs w:val="20"/>
              </w:rPr>
            </w:pPr>
            <w:r w:rsidRPr="000B6DA6">
              <w:rPr>
                <w:rFonts w:cstheme="minorHAnsi"/>
                <w:sz w:val="20"/>
                <w:szCs w:val="20"/>
              </w:rPr>
              <w:t>Personal Protective Equipment</w:t>
            </w:r>
          </w:p>
        </w:tc>
        <w:tc>
          <w:tcPr>
            <w:tcW w:w="5977" w:type="dxa"/>
          </w:tcPr>
          <w:p w14:paraId="71834DD6" w14:textId="77777777" w:rsidR="00743248" w:rsidRPr="000B6DA6" w:rsidRDefault="00743248" w:rsidP="00655260">
            <w:pPr>
              <w:rPr>
                <w:rFonts w:cstheme="minorHAnsi"/>
                <w:sz w:val="20"/>
                <w:szCs w:val="20"/>
              </w:rPr>
            </w:pPr>
            <w:r w:rsidRPr="000B6DA6">
              <w:rPr>
                <w:rFonts w:cstheme="minorHAnsi"/>
                <w:sz w:val="20"/>
                <w:szCs w:val="20"/>
              </w:rPr>
              <w:t>Gloves, hats, boots, goggles, masks, clothing</w:t>
            </w:r>
          </w:p>
        </w:tc>
      </w:tr>
      <w:tr w:rsidR="00743248" w:rsidRPr="000B6DA6" w14:paraId="57E139AA" w14:textId="77777777" w:rsidTr="00B261C1">
        <w:trPr>
          <w:trHeight w:val="50"/>
        </w:trPr>
        <w:tc>
          <w:tcPr>
            <w:tcW w:w="4508" w:type="dxa"/>
            <w:shd w:val="clear" w:color="auto" w:fill="BDD6EE" w:themeFill="accent5" w:themeFillTint="66"/>
          </w:tcPr>
          <w:p w14:paraId="29CB087E" w14:textId="77777777" w:rsidR="00743248" w:rsidRPr="000B6DA6" w:rsidRDefault="00743248" w:rsidP="00655260">
            <w:pPr>
              <w:rPr>
                <w:rFonts w:cstheme="minorHAnsi"/>
                <w:sz w:val="20"/>
                <w:szCs w:val="20"/>
              </w:rPr>
            </w:pPr>
            <w:r w:rsidRPr="000B6DA6">
              <w:rPr>
                <w:rFonts w:cstheme="minorHAnsi"/>
                <w:sz w:val="20"/>
                <w:szCs w:val="20"/>
              </w:rPr>
              <w:t xml:space="preserve">Accepting or increasing risk to pursue an opportunity </w:t>
            </w:r>
          </w:p>
        </w:tc>
        <w:tc>
          <w:tcPr>
            <w:tcW w:w="5977" w:type="dxa"/>
          </w:tcPr>
          <w:p w14:paraId="6D119DD7" w14:textId="1A2D231C" w:rsidR="00743248" w:rsidRPr="000B6DA6" w:rsidRDefault="00743248" w:rsidP="00655260">
            <w:pPr>
              <w:rPr>
                <w:rFonts w:cstheme="minorHAnsi"/>
                <w:sz w:val="20"/>
                <w:szCs w:val="20"/>
              </w:rPr>
            </w:pPr>
            <w:r w:rsidRPr="000B6DA6">
              <w:rPr>
                <w:rFonts w:cstheme="minorHAnsi"/>
                <w:sz w:val="20"/>
                <w:szCs w:val="20"/>
              </w:rPr>
              <w:t xml:space="preserve">Accepting residual risk once all available effective controls are in </w:t>
            </w:r>
            <w:r w:rsidR="00BD7801">
              <w:rPr>
                <w:rFonts w:cstheme="minorHAnsi"/>
                <w:sz w:val="20"/>
                <w:szCs w:val="20"/>
              </w:rPr>
              <w:t>place</w:t>
            </w:r>
          </w:p>
        </w:tc>
      </w:tr>
    </w:tbl>
    <w:p w14:paraId="36C705ED" w14:textId="552C469F" w:rsidR="00743248" w:rsidRPr="000B6DA6" w:rsidRDefault="00743248">
      <w:pPr>
        <w:rPr>
          <w:rFonts w:cstheme="minorHAnsi"/>
          <w:b/>
          <w:bCs/>
          <w:sz w:val="20"/>
          <w:szCs w:val="20"/>
        </w:rPr>
      </w:pPr>
    </w:p>
    <w:p w14:paraId="6A2454C1" w14:textId="50F843B6" w:rsidR="00AB5361" w:rsidRPr="00B261C1" w:rsidRDefault="00AB5361" w:rsidP="00AB5361">
      <w:pPr>
        <w:rPr>
          <w:rFonts w:cstheme="minorHAnsi"/>
          <w:sz w:val="20"/>
          <w:szCs w:val="20"/>
        </w:rPr>
      </w:pPr>
      <w:r w:rsidRPr="00B261C1">
        <w:rPr>
          <w:rFonts w:cstheme="minorHAnsi"/>
          <w:sz w:val="20"/>
          <w:szCs w:val="20"/>
        </w:rPr>
        <w:t xml:space="preserve">Focus on what is both realistic and practical so that risks are minimised to an acceptable level. It is vital to ensure that risk assessment covers the entire event, from set up (bump in) to dismantling (bump out), not just during the event itself. </w:t>
      </w:r>
    </w:p>
    <w:p w14:paraId="0ED45E56" w14:textId="77777777" w:rsidR="00AB5361" w:rsidRPr="00B261C1" w:rsidRDefault="00AB5361" w:rsidP="00AB5361">
      <w:pPr>
        <w:rPr>
          <w:rFonts w:cstheme="minorHAnsi"/>
          <w:sz w:val="20"/>
          <w:szCs w:val="20"/>
        </w:rPr>
      </w:pPr>
      <w:r w:rsidRPr="00B261C1">
        <w:rPr>
          <w:rFonts w:cstheme="minorHAnsi"/>
          <w:sz w:val="20"/>
          <w:szCs w:val="20"/>
        </w:rPr>
        <w:t>Remember to always consult with the people involved and assign responsibility to your event.</w:t>
      </w:r>
    </w:p>
    <w:p w14:paraId="07DFD991" w14:textId="77777777" w:rsidR="00AB5361" w:rsidRDefault="00AB5361">
      <w:pPr>
        <w:rPr>
          <w:b/>
          <w:bCs/>
        </w:rPr>
      </w:pPr>
    </w:p>
    <w:p w14:paraId="2C630F02" w14:textId="2A2ED6F6" w:rsidR="00BD7801" w:rsidRPr="00BD7801" w:rsidRDefault="00BD7801" w:rsidP="00BD7801">
      <w:pPr>
        <w:rPr>
          <w:rFonts w:cstheme="minorHAnsi"/>
          <w:b/>
          <w:bCs/>
          <w:color w:val="0070C0"/>
          <w:szCs w:val="22"/>
        </w:rPr>
      </w:pPr>
      <w:r w:rsidRPr="00E871B1">
        <w:rPr>
          <w:rFonts w:cstheme="minorHAnsi"/>
          <w:color w:val="0070C0"/>
          <w:szCs w:val="22"/>
        </w:rPr>
        <w:t xml:space="preserve">• </w:t>
      </w:r>
      <w:r w:rsidRPr="00BD7801">
        <w:rPr>
          <w:rFonts w:cstheme="minorHAnsi"/>
          <w:b/>
          <w:bCs/>
          <w:color w:val="0070C0"/>
          <w:szCs w:val="22"/>
        </w:rPr>
        <w:t xml:space="preserve">Monitor the Risks </w:t>
      </w:r>
    </w:p>
    <w:p w14:paraId="6F4396DE" w14:textId="77777777" w:rsidR="00BD7801" w:rsidRPr="00BD7801" w:rsidRDefault="00BD7801" w:rsidP="00BD7801">
      <w:pPr>
        <w:rPr>
          <w:rFonts w:cstheme="minorHAnsi"/>
          <w:b/>
          <w:bCs/>
          <w:color w:val="0070C0"/>
          <w:sz w:val="20"/>
          <w:szCs w:val="20"/>
        </w:rPr>
      </w:pPr>
      <w:r w:rsidRPr="00BD7801">
        <w:rPr>
          <w:rFonts w:cstheme="minorHAnsi"/>
          <w:sz w:val="20"/>
          <w:szCs w:val="20"/>
        </w:rPr>
        <w:t>During the event planning stage responsibility should be assigned to key event staff to monitor the identified hazards. It is also important to establish a process for reporting and managing incidents should they occur.</w:t>
      </w:r>
    </w:p>
    <w:p w14:paraId="0EFFA602" w14:textId="77777777" w:rsidR="00BD7801" w:rsidRPr="00BD7801" w:rsidRDefault="00BD7801" w:rsidP="00BD7801">
      <w:pPr>
        <w:rPr>
          <w:rFonts w:cstheme="minorHAnsi"/>
          <w:sz w:val="20"/>
          <w:szCs w:val="20"/>
        </w:rPr>
      </w:pPr>
    </w:p>
    <w:p w14:paraId="009048D0" w14:textId="77777777" w:rsidR="00BD7801" w:rsidRPr="00BD7801" w:rsidRDefault="00BD7801" w:rsidP="00BD7801">
      <w:pPr>
        <w:rPr>
          <w:rFonts w:cstheme="minorHAnsi"/>
          <w:b/>
          <w:bCs/>
          <w:color w:val="0070C0"/>
          <w:szCs w:val="22"/>
        </w:rPr>
      </w:pPr>
      <w:r w:rsidRPr="00BD7801">
        <w:rPr>
          <w:rFonts w:cstheme="minorHAnsi"/>
          <w:b/>
          <w:bCs/>
          <w:color w:val="0070C0"/>
          <w:szCs w:val="22"/>
        </w:rPr>
        <w:t>Conclusion</w:t>
      </w:r>
    </w:p>
    <w:p w14:paraId="29DC8F94" w14:textId="238BB781" w:rsidR="00BD7801" w:rsidRDefault="00BD7801" w:rsidP="00BD7801">
      <w:pPr>
        <w:rPr>
          <w:rFonts w:cstheme="minorHAnsi"/>
          <w:b/>
          <w:bCs/>
          <w:color w:val="0070C0"/>
          <w:sz w:val="20"/>
          <w:szCs w:val="20"/>
        </w:rPr>
      </w:pPr>
      <w:r w:rsidRPr="00BD7801">
        <w:rPr>
          <w:rFonts w:cstheme="minorHAnsi"/>
          <w:sz w:val="20"/>
          <w:szCs w:val="20"/>
        </w:rPr>
        <w:t>As the event coordinator, it is your responsibility to ensure that your event is well organised and safely managed. Please ensure that event staff and participants are familiar with the risk management process and procedures that are put in place.</w:t>
      </w:r>
    </w:p>
    <w:p w14:paraId="420BA01D" w14:textId="77777777" w:rsidR="00D0644E" w:rsidRPr="00BD7801" w:rsidRDefault="00D0644E" w:rsidP="00BD7801">
      <w:pPr>
        <w:rPr>
          <w:rFonts w:cstheme="minorHAnsi"/>
          <w:b/>
          <w:bCs/>
          <w:color w:val="0070C0"/>
          <w:sz w:val="20"/>
          <w:szCs w:val="20"/>
        </w:rPr>
      </w:pPr>
    </w:p>
    <w:p w14:paraId="0D7CDF7C" w14:textId="77777777" w:rsidR="00BD7801" w:rsidRPr="00BD7801" w:rsidRDefault="00BD7801" w:rsidP="00BD7801">
      <w:pPr>
        <w:rPr>
          <w:rFonts w:cstheme="minorHAnsi"/>
          <w:b/>
          <w:bCs/>
          <w:color w:val="0070C0"/>
          <w:szCs w:val="22"/>
        </w:rPr>
      </w:pPr>
      <w:r w:rsidRPr="00BD7801">
        <w:rPr>
          <w:rFonts w:cstheme="minorHAnsi"/>
          <w:b/>
          <w:bCs/>
          <w:color w:val="0070C0"/>
          <w:szCs w:val="22"/>
        </w:rPr>
        <w:t xml:space="preserve">Disclaimer </w:t>
      </w:r>
    </w:p>
    <w:p w14:paraId="0A964CCD" w14:textId="77777777" w:rsidR="00BD7801" w:rsidRPr="00BD7801" w:rsidRDefault="00BD7801" w:rsidP="00BD7801">
      <w:pPr>
        <w:rPr>
          <w:rFonts w:cstheme="minorHAnsi"/>
          <w:sz w:val="20"/>
          <w:szCs w:val="20"/>
        </w:rPr>
      </w:pPr>
      <w:r w:rsidRPr="00BD7801">
        <w:rPr>
          <w:rFonts w:cstheme="minorHAnsi"/>
          <w:sz w:val="20"/>
          <w:szCs w:val="20"/>
        </w:rPr>
        <w:t>The information contained in this document is intended as a guide only. This document should not be substituted for professional advice on laws and regulations in individual cases. If readers still have doubts, they should consult the appropriate legislation or seek professional advice. In addition to the information contained in this document, event coordinators must exercise skill, care and sound judgment in event planning. Although the information in this document has been researched, the City of Yarra accepts no responsibility for any errors or omissions that may have occurred within the document.</w:t>
      </w:r>
    </w:p>
    <w:p w14:paraId="71CC0834" w14:textId="77777777" w:rsidR="00C020AE" w:rsidRDefault="00C020AE" w:rsidP="00C020AE">
      <w:pPr>
        <w:rPr>
          <w:rFonts w:ascii="Arial" w:hAnsi="Arial" w:cs="Arial"/>
          <w:sz w:val="24"/>
          <w:szCs w:val="24"/>
        </w:rPr>
      </w:pPr>
    </w:p>
    <w:p w14:paraId="23F0D73E" w14:textId="77777777" w:rsidR="0088506A" w:rsidRPr="00BD7801" w:rsidRDefault="0088506A" w:rsidP="0088506A">
      <w:pPr>
        <w:rPr>
          <w:rFonts w:cstheme="minorHAnsi"/>
          <w:b/>
          <w:bCs/>
          <w:color w:val="0070C0"/>
          <w:szCs w:val="22"/>
        </w:rPr>
      </w:pPr>
      <w:r>
        <w:rPr>
          <w:rFonts w:cstheme="minorHAnsi"/>
          <w:b/>
          <w:bCs/>
          <w:color w:val="0070C0"/>
          <w:szCs w:val="22"/>
        </w:rPr>
        <w:t xml:space="preserve">Additional links to help assist </w:t>
      </w:r>
      <w:r w:rsidRPr="00BD7801">
        <w:rPr>
          <w:rFonts w:cstheme="minorHAnsi"/>
          <w:b/>
          <w:bCs/>
          <w:color w:val="0070C0"/>
          <w:szCs w:val="22"/>
        </w:rPr>
        <w:t xml:space="preserve"> </w:t>
      </w:r>
    </w:p>
    <w:p w14:paraId="697E3578" w14:textId="77777777" w:rsidR="0088506A" w:rsidRDefault="00FD6D54" w:rsidP="0088506A">
      <w:pPr>
        <w:rPr>
          <w:rStyle w:val="Hyperlink"/>
        </w:rPr>
      </w:pPr>
      <w:hyperlink r:id="rId7" w:anchor="heading--2--tab-toc-how_do_i_do_a_risk_assessment" w:history="1">
        <w:r w:rsidR="0088506A" w:rsidRPr="007D3BE4">
          <w:rPr>
            <w:rStyle w:val="Hyperlink"/>
          </w:rPr>
          <w:t>https://www.safeworkaustralia.gov.au/covid-19-information-workplaces/industry-information/office/risk-assessment#heading--2--tab-toc-how_do_i_do_a_risk_assessment</w:t>
        </w:r>
      </w:hyperlink>
    </w:p>
    <w:p w14:paraId="5FD7EDE3" w14:textId="29D63588" w:rsidR="00C020AE" w:rsidRDefault="0088506A" w:rsidP="0088506A">
      <w:r>
        <w:object w:dxaOrig="1506" w:dyaOrig="982" w14:anchorId="47B5C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AcroExch.Document.DC" ShapeID="_x0000_i1025" DrawAspect="Icon" ObjectID="_1701772043" r:id="rId9"/>
        </w:object>
      </w:r>
    </w:p>
    <w:p w14:paraId="1937378A" w14:textId="77777777" w:rsidR="000D2AF8" w:rsidRDefault="000D2AF8" w:rsidP="00C020AE"/>
    <w:p w14:paraId="64588728" w14:textId="77777777" w:rsidR="00AB5361" w:rsidRPr="00B0567C" w:rsidRDefault="00AB5361" w:rsidP="00AB5361">
      <w:pPr>
        <w:rPr>
          <w:rFonts w:ascii="Arial" w:hAnsi="Arial" w:cs="Arial"/>
          <w:b/>
          <w:color w:val="0070C0"/>
          <w:sz w:val="20"/>
          <w:szCs w:val="20"/>
        </w:rPr>
      </w:pPr>
      <w:r>
        <w:rPr>
          <w:rFonts w:ascii="Arial" w:hAnsi="Arial" w:cs="Arial"/>
          <w:b/>
          <w:color w:val="0070C0"/>
          <w:sz w:val="24"/>
          <w:szCs w:val="24"/>
        </w:rPr>
        <w:lastRenderedPageBreak/>
        <w:t xml:space="preserve">EVENT DETAILS </w:t>
      </w:r>
    </w:p>
    <w:tbl>
      <w:tblPr>
        <w:tblStyle w:val="TableGridLight"/>
        <w:tblW w:w="10485" w:type="dxa"/>
        <w:tblLook w:val="04A0" w:firstRow="1" w:lastRow="0" w:firstColumn="1" w:lastColumn="0" w:noHBand="0" w:noVBand="1"/>
      </w:tblPr>
      <w:tblGrid>
        <w:gridCol w:w="2263"/>
        <w:gridCol w:w="8222"/>
      </w:tblGrid>
      <w:tr w:rsidR="00D0644E" w14:paraId="04A90E07" w14:textId="77777777" w:rsidTr="00D0644E">
        <w:tc>
          <w:tcPr>
            <w:tcW w:w="2263" w:type="dxa"/>
            <w:shd w:val="clear" w:color="auto" w:fill="0070C0"/>
          </w:tcPr>
          <w:p w14:paraId="001527F2" w14:textId="648BD32B" w:rsidR="00D0644E" w:rsidRDefault="00D0644E" w:rsidP="00655260">
            <w:pPr>
              <w:rPr>
                <w:rFonts w:ascii="Arial" w:hAnsi="Arial" w:cs="Arial"/>
                <w:b/>
                <w:color w:val="FFFFFF" w:themeColor="background1"/>
                <w:sz w:val="20"/>
                <w:szCs w:val="20"/>
              </w:rPr>
            </w:pPr>
            <w:r>
              <w:rPr>
                <w:rFonts w:ascii="Arial" w:hAnsi="Arial" w:cs="Arial"/>
                <w:b/>
                <w:color w:val="FFFFFF" w:themeColor="background1"/>
                <w:sz w:val="20"/>
                <w:szCs w:val="20"/>
              </w:rPr>
              <w:t>Name of Event</w:t>
            </w:r>
          </w:p>
        </w:tc>
        <w:tc>
          <w:tcPr>
            <w:tcW w:w="8222" w:type="dxa"/>
          </w:tcPr>
          <w:p w14:paraId="46AA0C5C" w14:textId="083FE708" w:rsidR="00D0644E" w:rsidRDefault="005E7CB4" w:rsidP="00655260">
            <w:pPr>
              <w:rPr>
                <w:rFonts w:ascii="Arial" w:hAnsi="Arial" w:cs="Arial"/>
                <w:b/>
                <w:color w:val="0070C0"/>
                <w:sz w:val="24"/>
                <w:szCs w:val="24"/>
              </w:rPr>
            </w:pPr>
            <w:r>
              <w:rPr>
                <w:rFonts w:ascii="Arial" w:hAnsi="Arial" w:cs="Arial"/>
                <w:b/>
                <w:color w:val="0070C0"/>
                <w:sz w:val="24"/>
                <w:szCs w:val="24"/>
              </w:rPr>
              <w:t xml:space="preserve">City of Yarra Community Jam Basketball Competition </w:t>
            </w:r>
          </w:p>
        </w:tc>
      </w:tr>
      <w:tr w:rsidR="00AB5361" w14:paraId="28C4A06B" w14:textId="77777777" w:rsidTr="00D0644E">
        <w:tc>
          <w:tcPr>
            <w:tcW w:w="2263" w:type="dxa"/>
            <w:shd w:val="clear" w:color="auto" w:fill="0070C0"/>
          </w:tcPr>
          <w:p w14:paraId="3346023E" w14:textId="77777777" w:rsidR="00AB5361" w:rsidRPr="00B0567C" w:rsidRDefault="00AB5361" w:rsidP="00655260">
            <w:pPr>
              <w:rPr>
                <w:rFonts w:ascii="Arial" w:hAnsi="Arial" w:cs="Arial"/>
                <w:b/>
                <w:color w:val="FFFFFF" w:themeColor="background1"/>
                <w:sz w:val="20"/>
                <w:szCs w:val="20"/>
              </w:rPr>
            </w:pPr>
            <w:r>
              <w:rPr>
                <w:rFonts w:ascii="Arial" w:hAnsi="Arial" w:cs="Arial"/>
                <w:b/>
                <w:color w:val="FFFFFF" w:themeColor="background1"/>
                <w:sz w:val="20"/>
                <w:szCs w:val="20"/>
              </w:rPr>
              <w:t>Event Date/ Times</w:t>
            </w:r>
          </w:p>
        </w:tc>
        <w:tc>
          <w:tcPr>
            <w:tcW w:w="8222" w:type="dxa"/>
          </w:tcPr>
          <w:p w14:paraId="1FD0CFE7" w14:textId="77777777" w:rsidR="00AB5361" w:rsidRDefault="00AB5361" w:rsidP="00655260">
            <w:pPr>
              <w:rPr>
                <w:rFonts w:ascii="Arial" w:hAnsi="Arial" w:cs="Arial"/>
                <w:b/>
                <w:color w:val="0070C0"/>
                <w:sz w:val="24"/>
                <w:szCs w:val="24"/>
              </w:rPr>
            </w:pPr>
          </w:p>
        </w:tc>
      </w:tr>
      <w:tr w:rsidR="00AB5361" w14:paraId="562EE568" w14:textId="77777777" w:rsidTr="00D0644E">
        <w:tc>
          <w:tcPr>
            <w:tcW w:w="2263" w:type="dxa"/>
            <w:shd w:val="clear" w:color="auto" w:fill="0070C0"/>
          </w:tcPr>
          <w:p w14:paraId="1A4AF7FF" w14:textId="30E769FE" w:rsidR="00AB5361" w:rsidRPr="00B0567C" w:rsidRDefault="00D0644E" w:rsidP="00655260">
            <w:pPr>
              <w:rPr>
                <w:rFonts w:ascii="Arial" w:hAnsi="Arial" w:cs="Arial"/>
                <w:b/>
                <w:color w:val="FFFFFF" w:themeColor="background1"/>
                <w:sz w:val="20"/>
                <w:szCs w:val="20"/>
              </w:rPr>
            </w:pPr>
            <w:r>
              <w:rPr>
                <w:rFonts w:ascii="Arial" w:hAnsi="Arial" w:cs="Arial"/>
                <w:b/>
                <w:color w:val="FFFFFF" w:themeColor="background1"/>
                <w:sz w:val="20"/>
                <w:szCs w:val="20"/>
              </w:rPr>
              <w:t>Location of Event</w:t>
            </w:r>
          </w:p>
        </w:tc>
        <w:tc>
          <w:tcPr>
            <w:tcW w:w="8222" w:type="dxa"/>
          </w:tcPr>
          <w:p w14:paraId="4918C448" w14:textId="238095FC" w:rsidR="00AB5361" w:rsidRDefault="009C252E" w:rsidP="00655260">
            <w:pPr>
              <w:rPr>
                <w:rFonts w:ascii="Arial" w:hAnsi="Arial" w:cs="Arial"/>
                <w:b/>
                <w:color w:val="0070C0"/>
                <w:sz w:val="24"/>
                <w:szCs w:val="24"/>
              </w:rPr>
            </w:pPr>
            <w:r>
              <w:rPr>
                <w:rFonts w:ascii="Arial" w:hAnsi="Arial" w:cs="Arial"/>
                <w:b/>
                <w:color w:val="0070C0"/>
                <w:sz w:val="24"/>
                <w:szCs w:val="24"/>
              </w:rPr>
              <w:t>Basketball Court Edinburgh Gardens</w:t>
            </w:r>
          </w:p>
        </w:tc>
      </w:tr>
      <w:tr w:rsidR="00AB5361" w14:paraId="675FBFE0" w14:textId="77777777" w:rsidTr="00D0644E">
        <w:tc>
          <w:tcPr>
            <w:tcW w:w="2263" w:type="dxa"/>
            <w:shd w:val="clear" w:color="auto" w:fill="0070C0"/>
          </w:tcPr>
          <w:p w14:paraId="6023AC28" w14:textId="77777777" w:rsidR="00AB5361" w:rsidRPr="00B0567C" w:rsidRDefault="00AB5361" w:rsidP="00655260">
            <w:pPr>
              <w:rPr>
                <w:rFonts w:ascii="Arial" w:hAnsi="Arial" w:cs="Arial"/>
                <w:b/>
                <w:color w:val="FFFFFF" w:themeColor="background1"/>
                <w:sz w:val="20"/>
                <w:szCs w:val="20"/>
              </w:rPr>
            </w:pPr>
            <w:r w:rsidRPr="00B0567C">
              <w:rPr>
                <w:rFonts w:ascii="Arial" w:hAnsi="Arial" w:cs="Arial"/>
                <w:b/>
                <w:color w:val="FFFFFF" w:themeColor="background1"/>
                <w:sz w:val="20"/>
                <w:szCs w:val="20"/>
              </w:rPr>
              <w:t xml:space="preserve">Capacity </w:t>
            </w:r>
          </w:p>
        </w:tc>
        <w:tc>
          <w:tcPr>
            <w:tcW w:w="8222" w:type="dxa"/>
          </w:tcPr>
          <w:p w14:paraId="53907184" w14:textId="77777777" w:rsidR="00AB5361" w:rsidRDefault="00AB5361" w:rsidP="00655260">
            <w:pPr>
              <w:rPr>
                <w:rFonts w:ascii="Arial" w:hAnsi="Arial" w:cs="Arial"/>
                <w:b/>
                <w:color w:val="0070C0"/>
                <w:sz w:val="24"/>
                <w:szCs w:val="24"/>
              </w:rPr>
            </w:pPr>
          </w:p>
        </w:tc>
      </w:tr>
      <w:tr w:rsidR="00D0644E" w14:paraId="18C527FE" w14:textId="77777777" w:rsidTr="00D0644E">
        <w:tc>
          <w:tcPr>
            <w:tcW w:w="2263" w:type="dxa"/>
            <w:shd w:val="clear" w:color="auto" w:fill="0070C0"/>
          </w:tcPr>
          <w:p w14:paraId="5F704CA5" w14:textId="342F02C1" w:rsidR="00D0644E" w:rsidRPr="00B0567C" w:rsidRDefault="00D0644E" w:rsidP="00655260">
            <w:pPr>
              <w:rPr>
                <w:rFonts w:ascii="Arial" w:hAnsi="Arial" w:cs="Arial"/>
                <w:b/>
                <w:color w:val="FFFFFF" w:themeColor="background1"/>
                <w:sz w:val="20"/>
                <w:szCs w:val="20"/>
              </w:rPr>
            </w:pPr>
            <w:r>
              <w:rPr>
                <w:rFonts w:ascii="Arial" w:hAnsi="Arial" w:cs="Arial"/>
                <w:b/>
                <w:color w:val="FFFFFF" w:themeColor="background1"/>
                <w:sz w:val="20"/>
                <w:szCs w:val="20"/>
              </w:rPr>
              <w:t>Event Manager</w:t>
            </w:r>
          </w:p>
        </w:tc>
        <w:tc>
          <w:tcPr>
            <w:tcW w:w="8222" w:type="dxa"/>
          </w:tcPr>
          <w:p w14:paraId="72393C24" w14:textId="41DCC7D7" w:rsidR="00D0644E" w:rsidRDefault="009C252E" w:rsidP="00655260">
            <w:pPr>
              <w:rPr>
                <w:rFonts w:ascii="Arial" w:hAnsi="Arial" w:cs="Arial"/>
                <w:b/>
                <w:color w:val="0070C0"/>
                <w:sz w:val="24"/>
                <w:szCs w:val="24"/>
              </w:rPr>
            </w:pPr>
            <w:r>
              <w:rPr>
                <w:rFonts w:ascii="Arial" w:hAnsi="Arial" w:cs="Arial"/>
                <w:b/>
                <w:color w:val="0070C0"/>
                <w:sz w:val="24"/>
                <w:szCs w:val="24"/>
              </w:rPr>
              <w:t xml:space="preserve">Jakob Van Di Wiel </w:t>
            </w:r>
          </w:p>
        </w:tc>
      </w:tr>
      <w:tr w:rsidR="00C020AE" w14:paraId="742D9633" w14:textId="77777777" w:rsidTr="00D0644E">
        <w:tc>
          <w:tcPr>
            <w:tcW w:w="2263" w:type="dxa"/>
            <w:shd w:val="clear" w:color="auto" w:fill="0070C0"/>
          </w:tcPr>
          <w:p w14:paraId="62E135CF" w14:textId="2E527762" w:rsidR="00C020AE" w:rsidRDefault="00C020AE" w:rsidP="00C020AE">
            <w:pPr>
              <w:rPr>
                <w:rFonts w:ascii="Arial" w:hAnsi="Arial" w:cs="Arial"/>
                <w:b/>
                <w:color w:val="FFFFFF" w:themeColor="background1"/>
                <w:sz w:val="20"/>
                <w:szCs w:val="20"/>
              </w:rPr>
            </w:pPr>
            <w:r>
              <w:rPr>
                <w:rFonts w:ascii="Arial" w:hAnsi="Arial" w:cs="Arial"/>
                <w:b/>
                <w:color w:val="FFFFFF" w:themeColor="background1"/>
                <w:sz w:val="20"/>
                <w:szCs w:val="20"/>
              </w:rPr>
              <w:t xml:space="preserve">Event Manager Contact  </w:t>
            </w:r>
          </w:p>
        </w:tc>
        <w:tc>
          <w:tcPr>
            <w:tcW w:w="8222" w:type="dxa"/>
          </w:tcPr>
          <w:p w14:paraId="74DA4247" w14:textId="77777777" w:rsidR="00C020AE" w:rsidRDefault="00C020AE" w:rsidP="00655260">
            <w:pPr>
              <w:rPr>
                <w:rFonts w:ascii="Arial" w:hAnsi="Arial" w:cs="Arial"/>
                <w:b/>
                <w:color w:val="0070C0"/>
                <w:sz w:val="24"/>
                <w:szCs w:val="24"/>
              </w:rPr>
            </w:pPr>
          </w:p>
        </w:tc>
      </w:tr>
      <w:tr w:rsidR="00AB5361" w14:paraId="20E2ABCC" w14:textId="77777777" w:rsidTr="00D0644E">
        <w:trPr>
          <w:trHeight w:val="1374"/>
        </w:trPr>
        <w:tc>
          <w:tcPr>
            <w:tcW w:w="2263" w:type="dxa"/>
            <w:shd w:val="clear" w:color="auto" w:fill="0070C0"/>
          </w:tcPr>
          <w:p w14:paraId="5F50D5EE" w14:textId="77777777" w:rsidR="00AB5361" w:rsidRPr="00B0567C" w:rsidRDefault="00AB5361" w:rsidP="00655260">
            <w:pPr>
              <w:rPr>
                <w:rFonts w:ascii="Arial" w:hAnsi="Arial" w:cs="Arial"/>
                <w:b/>
                <w:color w:val="FFFFFF" w:themeColor="background1"/>
                <w:sz w:val="20"/>
                <w:szCs w:val="20"/>
              </w:rPr>
            </w:pPr>
            <w:r w:rsidRPr="00B0567C">
              <w:rPr>
                <w:rFonts w:ascii="Arial" w:hAnsi="Arial" w:cs="Arial"/>
                <w:b/>
                <w:color w:val="FFFFFF" w:themeColor="background1"/>
                <w:sz w:val="20"/>
                <w:szCs w:val="20"/>
              </w:rPr>
              <w:t>Event Description</w:t>
            </w:r>
          </w:p>
        </w:tc>
        <w:tc>
          <w:tcPr>
            <w:tcW w:w="8222" w:type="dxa"/>
          </w:tcPr>
          <w:p w14:paraId="3B2BF855" w14:textId="77777777" w:rsidR="00AB5361" w:rsidRDefault="00AB5361" w:rsidP="00655260">
            <w:pPr>
              <w:rPr>
                <w:rFonts w:ascii="Arial" w:hAnsi="Arial" w:cs="Arial"/>
                <w:b/>
                <w:color w:val="0070C0"/>
                <w:sz w:val="24"/>
                <w:szCs w:val="24"/>
              </w:rPr>
            </w:pPr>
          </w:p>
        </w:tc>
      </w:tr>
    </w:tbl>
    <w:p w14:paraId="62744BC4" w14:textId="77777777" w:rsidR="00AB5361" w:rsidRDefault="00AB5361" w:rsidP="004D57C4">
      <w:pPr>
        <w:rPr>
          <w:rFonts w:ascii="Arial" w:hAnsi="Arial" w:cs="Arial"/>
          <w:sz w:val="24"/>
          <w:szCs w:val="24"/>
        </w:rPr>
      </w:pPr>
    </w:p>
    <w:tbl>
      <w:tblPr>
        <w:tblStyle w:val="TableGridLight"/>
        <w:tblW w:w="10490" w:type="dxa"/>
        <w:tblInd w:w="-5" w:type="dxa"/>
        <w:tblLayout w:type="fixed"/>
        <w:tblLook w:val="04A0" w:firstRow="1" w:lastRow="0" w:firstColumn="1" w:lastColumn="0" w:noHBand="0" w:noVBand="1"/>
      </w:tblPr>
      <w:tblGrid>
        <w:gridCol w:w="1843"/>
        <w:gridCol w:w="1701"/>
        <w:gridCol w:w="1418"/>
        <w:gridCol w:w="2835"/>
        <w:gridCol w:w="2693"/>
      </w:tblGrid>
      <w:tr w:rsidR="00D0644E" w14:paraId="0ED8180D" w14:textId="77777777" w:rsidTr="00D0644E">
        <w:tc>
          <w:tcPr>
            <w:tcW w:w="1843" w:type="dxa"/>
            <w:shd w:val="clear" w:color="auto" w:fill="0070C0"/>
          </w:tcPr>
          <w:p w14:paraId="5E67F50A" w14:textId="77777777" w:rsidR="00D0644E" w:rsidRPr="00ED0AE8" w:rsidRDefault="00D0644E" w:rsidP="00D0644E">
            <w:pPr>
              <w:rPr>
                <w:b/>
                <w:color w:val="FFFFFF" w:themeColor="background1"/>
                <w:sz w:val="20"/>
                <w:szCs w:val="20"/>
              </w:rPr>
            </w:pPr>
            <w:r w:rsidRPr="00ED0AE8">
              <w:rPr>
                <w:b/>
                <w:color w:val="FFFFFF" w:themeColor="background1"/>
                <w:sz w:val="20"/>
                <w:szCs w:val="20"/>
              </w:rPr>
              <w:t>Risk Source Element</w:t>
            </w:r>
            <w:r>
              <w:rPr>
                <w:b/>
                <w:color w:val="FFFFFF" w:themeColor="background1"/>
                <w:sz w:val="20"/>
                <w:szCs w:val="20"/>
              </w:rPr>
              <w:t>/Hazard</w:t>
            </w:r>
          </w:p>
        </w:tc>
        <w:tc>
          <w:tcPr>
            <w:tcW w:w="1701" w:type="dxa"/>
            <w:shd w:val="clear" w:color="auto" w:fill="0070C0"/>
          </w:tcPr>
          <w:p w14:paraId="55306629" w14:textId="77777777" w:rsidR="00D0644E" w:rsidRDefault="00D0644E" w:rsidP="00D0644E">
            <w:pPr>
              <w:rPr>
                <w:b/>
                <w:color w:val="FFFFFF" w:themeColor="background1"/>
                <w:sz w:val="20"/>
                <w:szCs w:val="20"/>
              </w:rPr>
            </w:pPr>
            <w:r>
              <w:rPr>
                <w:b/>
                <w:color w:val="FFFFFF" w:themeColor="background1"/>
                <w:sz w:val="20"/>
                <w:szCs w:val="20"/>
              </w:rPr>
              <w:t>Risk</w:t>
            </w:r>
          </w:p>
        </w:tc>
        <w:tc>
          <w:tcPr>
            <w:tcW w:w="1418" w:type="dxa"/>
            <w:shd w:val="clear" w:color="auto" w:fill="0070C0"/>
          </w:tcPr>
          <w:p w14:paraId="3CCC1174" w14:textId="77777777" w:rsidR="00D0644E" w:rsidRPr="00ED0AE8" w:rsidRDefault="00D0644E" w:rsidP="00D0644E">
            <w:pPr>
              <w:rPr>
                <w:b/>
                <w:color w:val="FFFFFF" w:themeColor="background1"/>
                <w:sz w:val="20"/>
                <w:szCs w:val="20"/>
              </w:rPr>
            </w:pPr>
            <w:r>
              <w:rPr>
                <w:b/>
                <w:color w:val="FFFFFF" w:themeColor="background1"/>
                <w:sz w:val="20"/>
                <w:szCs w:val="20"/>
              </w:rPr>
              <w:t>Level of Risk</w:t>
            </w:r>
          </w:p>
        </w:tc>
        <w:tc>
          <w:tcPr>
            <w:tcW w:w="2835" w:type="dxa"/>
            <w:shd w:val="clear" w:color="auto" w:fill="0070C0"/>
          </w:tcPr>
          <w:p w14:paraId="7BC671D1" w14:textId="77777777" w:rsidR="00D0644E" w:rsidRPr="00ED0AE8" w:rsidRDefault="00D0644E" w:rsidP="00D0644E">
            <w:pPr>
              <w:rPr>
                <w:b/>
                <w:color w:val="FFFFFF" w:themeColor="background1"/>
                <w:sz w:val="20"/>
                <w:szCs w:val="20"/>
              </w:rPr>
            </w:pPr>
            <w:r>
              <w:rPr>
                <w:b/>
                <w:color w:val="FFFFFF" w:themeColor="background1"/>
                <w:sz w:val="20"/>
                <w:szCs w:val="20"/>
              </w:rPr>
              <w:t>Risk Control/Mitigation Measures</w:t>
            </w:r>
          </w:p>
        </w:tc>
        <w:tc>
          <w:tcPr>
            <w:tcW w:w="2693" w:type="dxa"/>
            <w:shd w:val="clear" w:color="auto" w:fill="0070C0"/>
          </w:tcPr>
          <w:p w14:paraId="07096799" w14:textId="77777777" w:rsidR="00D0644E" w:rsidRPr="00ED0AE8" w:rsidRDefault="00D0644E" w:rsidP="00D0644E">
            <w:pPr>
              <w:rPr>
                <w:b/>
                <w:color w:val="FFFFFF" w:themeColor="background1"/>
                <w:sz w:val="20"/>
                <w:szCs w:val="20"/>
              </w:rPr>
            </w:pPr>
            <w:r w:rsidRPr="00ED0AE8">
              <w:rPr>
                <w:b/>
                <w:color w:val="FFFFFF" w:themeColor="background1"/>
                <w:sz w:val="20"/>
                <w:szCs w:val="20"/>
              </w:rPr>
              <w:t xml:space="preserve">Responsible &amp; Accountable as Risk Owners </w:t>
            </w:r>
          </w:p>
        </w:tc>
      </w:tr>
      <w:tr w:rsidR="00D0644E" w14:paraId="72C119A5" w14:textId="77777777" w:rsidTr="00D0644E">
        <w:tc>
          <w:tcPr>
            <w:tcW w:w="1843" w:type="dxa"/>
          </w:tcPr>
          <w:p w14:paraId="5CAC2387" w14:textId="7AE5790C" w:rsidR="00D0644E" w:rsidRPr="00816271" w:rsidRDefault="003B4187" w:rsidP="00D0644E">
            <w:pPr>
              <w:rPr>
                <w:b/>
                <w:sz w:val="20"/>
                <w:szCs w:val="20"/>
              </w:rPr>
            </w:pPr>
            <w:r>
              <w:rPr>
                <w:b/>
                <w:sz w:val="20"/>
                <w:szCs w:val="20"/>
              </w:rPr>
              <w:t xml:space="preserve">Sufficient access to water </w:t>
            </w:r>
          </w:p>
        </w:tc>
        <w:tc>
          <w:tcPr>
            <w:tcW w:w="1701" w:type="dxa"/>
          </w:tcPr>
          <w:p w14:paraId="52DBC7E9" w14:textId="77777777" w:rsidR="00D0644E" w:rsidRPr="00816271" w:rsidRDefault="00D0644E" w:rsidP="00D0644E">
            <w:pPr>
              <w:rPr>
                <w:sz w:val="20"/>
                <w:szCs w:val="20"/>
              </w:rPr>
            </w:pPr>
          </w:p>
        </w:tc>
        <w:tc>
          <w:tcPr>
            <w:tcW w:w="1418" w:type="dxa"/>
          </w:tcPr>
          <w:p w14:paraId="549115A0" w14:textId="77777777" w:rsidR="00D0644E" w:rsidRPr="00816271" w:rsidRDefault="00D0644E" w:rsidP="00D0644E">
            <w:pPr>
              <w:rPr>
                <w:sz w:val="20"/>
                <w:szCs w:val="20"/>
              </w:rPr>
            </w:pPr>
          </w:p>
        </w:tc>
        <w:tc>
          <w:tcPr>
            <w:tcW w:w="2835" w:type="dxa"/>
          </w:tcPr>
          <w:p w14:paraId="4BFA9FE3" w14:textId="77777777" w:rsidR="00D0644E" w:rsidRDefault="003B4187" w:rsidP="003B4187">
            <w:pPr>
              <w:pStyle w:val="ListParagraph"/>
              <w:numPr>
                <w:ilvl w:val="0"/>
                <w:numId w:val="10"/>
              </w:numPr>
              <w:rPr>
                <w:rFonts w:cstheme="minorHAnsi"/>
                <w:color w:val="0070C0"/>
              </w:rPr>
            </w:pPr>
            <w:r>
              <w:rPr>
                <w:rFonts w:cstheme="minorHAnsi"/>
                <w:color w:val="0070C0"/>
              </w:rPr>
              <w:t xml:space="preserve">Drink taps located next to the courts </w:t>
            </w:r>
          </w:p>
          <w:p w14:paraId="08121FF6" w14:textId="77777777" w:rsidR="003B4187" w:rsidRDefault="003B4187" w:rsidP="003B4187">
            <w:pPr>
              <w:pStyle w:val="ListParagraph"/>
              <w:numPr>
                <w:ilvl w:val="0"/>
                <w:numId w:val="10"/>
              </w:numPr>
              <w:rPr>
                <w:rFonts w:cstheme="minorHAnsi"/>
                <w:color w:val="0070C0"/>
              </w:rPr>
            </w:pPr>
            <w:r>
              <w:rPr>
                <w:rFonts w:cstheme="minorHAnsi"/>
                <w:color w:val="0070C0"/>
              </w:rPr>
              <w:t xml:space="preserve">Staff directing participants to water stations </w:t>
            </w:r>
          </w:p>
          <w:p w14:paraId="5CF78F1D" w14:textId="3AB2697B" w:rsidR="003B4187" w:rsidRPr="003B4187" w:rsidRDefault="003B4187" w:rsidP="003B4187">
            <w:pPr>
              <w:pStyle w:val="ListParagraph"/>
              <w:numPr>
                <w:ilvl w:val="0"/>
                <w:numId w:val="10"/>
              </w:numPr>
              <w:rPr>
                <w:rFonts w:cstheme="minorHAnsi"/>
                <w:color w:val="0070C0"/>
              </w:rPr>
            </w:pPr>
            <w:r>
              <w:rPr>
                <w:rFonts w:cstheme="minorHAnsi"/>
                <w:color w:val="0070C0"/>
              </w:rPr>
              <w:t xml:space="preserve">First aid tent available </w:t>
            </w:r>
          </w:p>
        </w:tc>
        <w:tc>
          <w:tcPr>
            <w:tcW w:w="2693" w:type="dxa"/>
          </w:tcPr>
          <w:p w14:paraId="203A2C45" w14:textId="77777777" w:rsidR="00D0644E" w:rsidRPr="00816271" w:rsidRDefault="00D0644E" w:rsidP="00D0644E">
            <w:pPr>
              <w:rPr>
                <w:sz w:val="20"/>
                <w:szCs w:val="20"/>
              </w:rPr>
            </w:pPr>
          </w:p>
        </w:tc>
      </w:tr>
      <w:tr w:rsidR="00D0644E" w14:paraId="772FA82D" w14:textId="77777777" w:rsidTr="00D0644E">
        <w:tc>
          <w:tcPr>
            <w:tcW w:w="1843" w:type="dxa"/>
          </w:tcPr>
          <w:p w14:paraId="20C9ABDC" w14:textId="1F0FBECE" w:rsidR="00D0644E" w:rsidRPr="00816271" w:rsidRDefault="003B4187" w:rsidP="00D0644E">
            <w:pPr>
              <w:rPr>
                <w:b/>
                <w:sz w:val="20"/>
                <w:szCs w:val="20"/>
              </w:rPr>
            </w:pPr>
            <w:r>
              <w:rPr>
                <w:b/>
                <w:sz w:val="20"/>
                <w:szCs w:val="20"/>
              </w:rPr>
              <w:t xml:space="preserve">Accessing toilets safely </w:t>
            </w:r>
          </w:p>
        </w:tc>
        <w:tc>
          <w:tcPr>
            <w:tcW w:w="1701" w:type="dxa"/>
          </w:tcPr>
          <w:p w14:paraId="73D2E884" w14:textId="77777777" w:rsidR="00D0644E" w:rsidRPr="00816271" w:rsidRDefault="00D0644E" w:rsidP="00D0644E">
            <w:pPr>
              <w:rPr>
                <w:sz w:val="20"/>
                <w:szCs w:val="20"/>
              </w:rPr>
            </w:pPr>
          </w:p>
        </w:tc>
        <w:tc>
          <w:tcPr>
            <w:tcW w:w="1418" w:type="dxa"/>
          </w:tcPr>
          <w:p w14:paraId="7D2F08BC" w14:textId="77777777" w:rsidR="00D0644E" w:rsidRPr="00816271" w:rsidRDefault="00D0644E" w:rsidP="00D0644E">
            <w:pPr>
              <w:rPr>
                <w:sz w:val="20"/>
                <w:szCs w:val="20"/>
              </w:rPr>
            </w:pPr>
          </w:p>
        </w:tc>
        <w:tc>
          <w:tcPr>
            <w:tcW w:w="2835" w:type="dxa"/>
          </w:tcPr>
          <w:p w14:paraId="0A787CEB" w14:textId="77777777" w:rsidR="00D0644E" w:rsidRDefault="003B4187" w:rsidP="003B4187">
            <w:pPr>
              <w:pStyle w:val="ListParagraph"/>
              <w:numPr>
                <w:ilvl w:val="0"/>
                <w:numId w:val="10"/>
              </w:numPr>
              <w:rPr>
                <w:rFonts w:cstheme="minorHAnsi"/>
                <w:color w:val="0070C0"/>
              </w:rPr>
            </w:pPr>
            <w:r>
              <w:rPr>
                <w:rFonts w:cstheme="minorHAnsi"/>
                <w:color w:val="0070C0"/>
              </w:rPr>
              <w:t xml:space="preserve">Toilets located next to the courts </w:t>
            </w:r>
          </w:p>
          <w:p w14:paraId="0115C73F" w14:textId="77777777" w:rsidR="003B4187" w:rsidRDefault="003B4187" w:rsidP="003B4187">
            <w:pPr>
              <w:pStyle w:val="ListParagraph"/>
              <w:numPr>
                <w:ilvl w:val="0"/>
                <w:numId w:val="10"/>
              </w:numPr>
              <w:rPr>
                <w:rFonts w:cstheme="minorHAnsi"/>
                <w:color w:val="0070C0"/>
              </w:rPr>
            </w:pPr>
            <w:r>
              <w:rPr>
                <w:rFonts w:cstheme="minorHAnsi"/>
                <w:color w:val="0070C0"/>
              </w:rPr>
              <w:t xml:space="preserve">Individual lockable toilets </w:t>
            </w:r>
          </w:p>
          <w:p w14:paraId="106F0D02" w14:textId="10D12156" w:rsidR="003B4187" w:rsidRPr="003B4187" w:rsidRDefault="003B4187" w:rsidP="003B4187">
            <w:pPr>
              <w:pStyle w:val="ListParagraph"/>
              <w:numPr>
                <w:ilvl w:val="0"/>
                <w:numId w:val="10"/>
              </w:numPr>
              <w:rPr>
                <w:rFonts w:cstheme="minorHAnsi"/>
                <w:color w:val="0070C0"/>
              </w:rPr>
            </w:pPr>
            <w:r>
              <w:rPr>
                <w:rFonts w:cstheme="minorHAnsi"/>
                <w:color w:val="0070C0"/>
              </w:rPr>
              <w:t xml:space="preserve">Event staff monitoring toilets next to the basketball courts </w:t>
            </w:r>
          </w:p>
        </w:tc>
        <w:tc>
          <w:tcPr>
            <w:tcW w:w="2693" w:type="dxa"/>
          </w:tcPr>
          <w:p w14:paraId="0F52D12F" w14:textId="77777777" w:rsidR="00D0644E" w:rsidRPr="00816271" w:rsidRDefault="00D0644E" w:rsidP="00D0644E">
            <w:pPr>
              <w:rPr>
                <w:sz w:val="20"/>
                <w:szCs w:val="20"/>
              </w:rPr>
            </w:pPr>
          </w:p>
        </w:tc>
      </w:tr>
      <w:tr w:rsidR="00D0644E" w14:paraId="7E1F74DF" w14:textId="77777777" w:rsidTr="00D0644E">
        <w:tc>
          <w:tcPr>
            <w:tcW w:w="1843" w:type="dxa"/>
          </w:tcPr>
          <w:p w14:paraId="1172FAE5" w14:textId="4A7CFE10" w:rsidR="00D0644E" w:rsidRPr="00816271" w:rsidRDefault="003B4187" w:rsidP="00D0644E">
            <w:pPr>
              <w:rPr>
                <w:b/>
                <w:sz w:val="20"/>
                <w:szCs w:val="20"/>
              </w:rPr>
            </w:pPr>
            <w:r>
              <w:rPr>
                <w:b/>
                <w:sz w:val="20"/>
                <w:szCs w:val="20"/>
              </w:rPr>
              <w:t xml:space="preserve">Injuries to players from play (other players, falls) </w:t>
            </w:r>
          </w:p>
        </w:tc>
        <w:tc>
          <w:tcPr>
            <w:tcW w:w="1701" w:type="dxa"/>
          </w:tcPr>
          <w:p w14:paraId="030FE5F5" w14:textId="77777777" w:rsidR="00D0644E" w:rsidRPr="00816271" w:rsidRDefault="00D0644E" w:rsidP="00D0644E">
            <w:pPr>
              <w:rPr>
                <w:sz w:val="20"/>
                <w:szCs w:val="20"/>
              </w:rPr>
            </w:pPr>
          </w:p>
        </w:tc>
        <w:tc>
          <w:tcPr>
            <w:tcW w:w="1418" w:type="dxa"/>
          </w:tcPr>
          <w:p w14:paraId="13F5956A" w14:textId="77777777" w:rsidR="00D0644E" w:rsidRPr="00816271" w:rsidRDefault="00D0644E" w:rsidP="00D0644E">
            <w:pPr>
              <w:rPr>
                <w:sz w:val="20"/>
                <w:szCs w:val="20"/>
              </w:rPr>
            </w:pPr>
          </w:p>
        </w:tc>
        <w:tc>
          <w:tcPr>
            <w:tcW w:w="2835" w:type="dxa"/>
          </w:tcPr>
          <w:p w14:paraId="4F71B9D5" w14:textId="56E05DBA" w:rsidR="003B4187" w:rsidRPr="00FD6D54" w:rsidRDefault="003B4187" w:rsidP="00FD6D54">
            <w:pPr>
              <w:rPr>
                <w:rFonts w:cstheme="minorHAnsi"/>
                <w:color w:val="0070C0"/>
              </w:rPr>
            </w:pPr>
          </w:p>
        </w:tc>
        <w:tc>
          <w:tcPr>
            <w:tcW w:w="2693" w:type="dxa"/>
          </w:tcPr>
          <w:p w14:paraId="58F3054E" w14:textId="77777777" w:rsidR="00D0644E" w:rsidRPr="00816271" w:rsidRDefault="00D0644E" w:rsidP="00D0644E">
            <w:pPr>
              <w:rPr>
                <w:sz w:val="20"/>
                <w:szCs w:val="20"/>
              </w:rPr>
            </w:pPr>
          </w:p>
        </w:tc>
      </w:tr>
      <w:tr w:rsidR="00D0644E" w14:paraId="63613528" w14:textId="77777777" w:rsidTr="00D0644E">
        <w:tc>
          <w:tcPr>
            <w:tcW w:w="1843" w:type="dxa"/>
          </w:tcPr>
          <w:p w14:paraId="0E2AC56C" w14:textId="4E2A4255" w:rsidR="00D0644E" w:rsidRPr="00816271" w:rsidRDefault="003B4187" w:rsidP="00D0644E">
            <w:pPr>
              <w:rPr>
                <w:b/>
                <w:sz w:val="20"/>
                <w:szCs w:val="20"/>
              </w:rPr>
            </w:pPr>
            <w:r>
              <w:rPr>
                <w:b/>
                <w:sz w:val="20"/>
                <w:szCs w:val="20"/>
              </w:rPr>
              <w:t xml:space="preserve">Injuries to players from surrounds </w:t>
            </w:r>
            <w:r w:rsidR="00FD6D54">
              <w:rPr>
                <w:b/>
                <w:sz w:val="20"/>
                <w:szCs w:val="20"/>
              </w:rPr>
              <w:t xml:space="preserve">(Slips, trips and falls) </w:t>
            </w:r>
          </w:p>
        </w:tc>
        <w:tc>
          <w:tcPr>
            <w:tcW w:w="1701" w:type="dxa"/>
          </w:tcPr>
          <w:p w14:paraId="19E46D6B" w14:textId="4B918498" w:rsidR="003B4187" w:rsidRPr="00816271" w:rsidRDefault="003B4187" w:rsidP="00D0644E">
            <w:pPr>
              <w:rPr>
                <w:sz w:val="20"/>
                <w:szCs w:val="20"/>
              </w:rPr>
            </w:pPr>
            <w:r>
              <w:rPr>
                <w:sz w:val="20"/>
                <w:szCs w:val="20"/>
              </w:rPr>
              <w:t xml:space="preserve">Cuts and abrasions, bruising, sprains, broken limbs </w:t>
            </w:r>
          </w:p>
        </w:tc>
        <w:tc>
          <w:tcPr>
            <w:tcW w:w="1418" w:type="dxa"/>
          </w:tcPr>
          <w:p w14:paraId="6B4669A6" w14:textId="77777777" w:rsidR="00D0644E" w:rsidRPr="00816271" w:rsidRDefault="00D0644E" w:rsidP="00D0644E">
            <w:pPr>
              <w:rPr>
                <w:sz w:val="20"/>
                <w:szCs w:val="20"/>
              </w:rPr>
            </w:pPr>
          </w:p>
        </w:tc>
        <w:tc>
          <w:tcPr>
            <w:tcW w:w="2835" w:type="dxa"/>
          </w:tcPr>
          <w:p w14:paraId="4E94E0DF" w14:textId="77777777" w:rsidR="00D0644E" w:rsidRDefault="003B4187" w:rsidP="003B4187">
            <w:pPr>
              <w:pStyle w:val="ListParagraph"/>
              <w:numPr>
                <w:ilvl w:val="0"/>
                <w:numId w:val="10"/>
              </w:numPr>
              <w:rPr>
                <w:rFonts w:cstheme="minorHAnsi"/>
                <w:color w:val="0070C0"/>
              </w:rPr>
            </w:pPr>
            <w:r>
              <w:rPr>
                <w:rFonts w:cstheme="minorHAnsi"/>
                <w:color w:val="0070C0"/>
              </w:rPr>
              <w:t xml:space="preserve">First aid tent and qualified first aid staff onsite </w:t>
            </w:r>
          </w:p>
          <w:p w14:paraId="007F08B7" w14:textId="77777777" w:rsidR="005E7CB4" w:rsidRDefault="003B4187" w:rsidP="003B4187">
            <w:pPr>
              <w:pStyle w:val="ListParagraph"/>
              <w:numPr>
                <w:ilvl w:val="0"/>
                <w:numId w:val="10"/>
              </w:numPr>
              <w:rPr>
                <w:rFonts w:cstheme="minorHAnsi"/>
                <w:color w:val="0070C0"/>
              </w:rPr>
            </w:pPr>
            <w:r>
              <w:rPr>
                <w:rFonts w:cstheme="minorHAnsi"/>
                <w:color w:val="0070C0"/>
              </w:rPr>
              <w:t>Cables and equipment checked prior to the event and appropriate cable trays laid down</w:t>
            </w:r>
          </w:p>
          <w:p w14:paraId="4329DC91" w14:textId="5DE6F129" w:rsidR="003B4187" w:rsidRDefault="003B4187" w:rsidP="003B4187">
            <w:pPr>
              <w:pStyle w:val="ListParagraph"/>
              <w:numPr>
                <w:ilvl w:val="0"/>
                <w:numId w:val="10"/>
              </w:numPr>
              <w:rPr>
                <w:rFonts w:cstheme="minorHAnsi"/>
                <w:color w:val="0070C0"/>
              </w:rPr>
            </w:pPr>
            <w:r>
              <w:rPr>
                <w:rFonts w:cstheme="minorHAnsi"/>
                <w:color w:val="0070C0"/>
              </w:rPr>
              <w:t xml:space="preserve"> </w:t>
            </w:r>
          </w:p>
          <w:p w14:paraId="78EF94BC" w14:textId="77777777" w:rsidR="009C252E" w:rsidRDefault="009C252E" w:rsidP="003B4187">
            <w:pPr>
              <w:pStyle w:val="ListParagraph"/>
              <w:numPr>
                <w:ilvl w:val="0"/>
                <w:numId w:val="10"/>
              </w:numPr>
              <w:rPr>
                <w:rFonts w:cstheme="minorHAnsi"/>
                <w:color w:val="0070C0"/>
              </w:rPr>
            </w:pPr>
            <w:r>
              <w:rPr>
                <w:rFonts w:cstheme="minorHAnsi"/>
                <w:color w:val="0070C0"/>
              </w:rPr>
              <w:t>Staff to monitor the site to ensure that potential trip hazards are removed or barricaded/identified with tape/safety management equipment (cones/bollards/signage)</w:t>
            </w:r>
          </w:p>
          <w:p w14:paraId="1A29EB2F" w14:textId="77777777" w:rsidR="00FD6D54" w:rsidRDefault="00FD6D54" w:rsidP="00FD6D54">
            <w:pPr>
              <w:pStyle w:val="ListParagraph"/>
              <w:numPr>
                <w:ilvl w:val="0"/>
                <w:numId w:val="10"/>
              </w:numPr>
              <w:rPr>
                <w:rFonts w:cstheme="minorHAnsi"/>
                <w:color w:val="0070C0"/>
              </w:rPr>
            </w:pPr>
            <w:r>
              <w:rPr>
                <w:rFonts w:cstheme="minorHAnsi"/>
                <w:color w:val="0070C0"/>
              </w:rPr>
              <w:lastRenderedPageBreak/>
              <w:t xml:space="preserve">Briefing to all participants about safe play and conduct prior to the game </w:t>
            </w:r>
          </w:p>
          <w:p w14:paraId="075005F6" w14:textId="23B52F98" w:rsidR="00FD6D54" w:rsidRPr="003B4187" w:rsidRDefault="00FD6D54" w:rsidP="003B4187">
            <w:pPr>
              <w:pStyle w:val="ListParagraph"/>
              <w:numPr>
                <w:ilvl w:val="0"/>
                <w:numId w:val="10"/>
              </w:numPr>
              <w:rPr>
                <w:rFonts w:cstheme="minorHAnsi"/>
                <w:color w:val="0070C0"/>
              </w:rPr>
            </w:pPr>
            <w:bookmarkStart w:id="1" w:name="_GoBack"/>
            <w:bookmarkEnd w:id="1"/>
          </w:p>
        </w:tc>
        <w:tc>
          <w:tcPr>
            <w:tcW w:w="2693" w:type="dxa"/>
          </w:tcPr>
          <w:p w14:paraId="24015D33" w14:textId="77777777" w:rsidR="00D0644E" w:rsidRPr="00816271" w:rsidRDefault="00D0644E" w:rsidP="00D0644E">
            <w:pPr>
              <w:rPr>
                <w:sz w:val="20"/>
                <w:szCs w:val="20"/>
              </w:rPr>
            </w:pPr>
          </w:p>
        </w:tc>
      </w:tr>
      <w:tr w:rsidR="00D0644E" w14:paraId="0B854E7E" w14:textId="77777777" w:rsidTr="00D0644E">
        <w:tc>
          <w:tcPr>
            <w:tcW w:w="1843" w:type="dxa"/>
          </w:tcPr>
          <w:p w14:paraId="1FB9B108" w14:textId="3D483902" w:rsidR="00D0644E" w:rsidRPr="00816271" w:rsidRDefault="003B4187" w:rsidP="003B4187">
            <w:pPr>
              <w:tabs>
                <w:tab w:val="left" w:pos="1305"/>
              </w:tabs>
              <w:rPr>
                <w:b/>
                <w:sz w:val="20"/>
                <w:szCs w:val="20"/>
              </w:rPr>
            </w:pPr>
            <w:r>
              <w:rPr>
                <w:b/>
                <w:sz w:val="20"/>
                <w:szCs w:val="20"/>
              </w:rPr>
              <w:t xml:space="preserve">Weather conditions </w:t>
            </w:r>
          </w:p>
        </w:tc>
        <w:tc>
          <w:tcPr>
            <w:tcW w:w="1701" w:type="dxa"/>
          </w:tcPr>
          <w:p w14:paraId="31C9393A" w14:textId="2F301774" w:rsidR="00D0644E" w:rsidRPr="00816271" w:rsidRDefault="003B4187" w:rsidP="00D0644E">
            <w:pPr>
              <w:rPr>
                <w:sz w:val="20"/>
                <w:szCs w:val="20"/>
              </w:rPr>
            </w:pPr>
            <w:r>
              <w:rPr>
                <w:sz w:val="20"/>
                <w:szCs w:val="20"/>
              </w:rPr>
              <w:t xml:space="preserve">Lightning, thunder, rain, excessive winds </w:t>
            </w:r>
          </w:p>
        </w:tc>
        <w:tc>
          <w:tcPr>
            <w:tcW w:w="1418" w:type="dxa"/>
          </w:tcPr>
          <w:p w14:paraId="0FA53E30" w14:textId="77777777" w:rsidR="00D0644E" w:rsidRPr="00816271" w:rsidRDefault="00D0644E" w:rsidP="00D0644E">
            <w:pPr>
              <w:rPr>
                <w:sz w:val="20"/>
                <w:szCs w:val="20"/>
              </w:rPr>
            </w:pPr>
          </w:p>
        </w:tc>
        <w:tc>
          <w:tcPr>
            <w:tcW w:w="2835" w:type="dxa"/>
          </w:tcPr>
          <w:p w14:paraId="514F824A" w14:textId="77777777" w:rsidR="00D0644E" w:rsidRPr="00E871B1" w:rsidRDefault="00D0644E" w:rsidP="00D0644E">
            <w:pPr>
              <w:rPr>
                <w:rFonts w:cstheme="minorHAnsi"/>
                <w:color w:val="0070C0"/>
              </w:rPr>
            </w:pPr>
          </w:p>
        </w:tc>
        <w:tc>
          <w:tcPr>
            <w:tcW w:w="2693" w:type="dxa"/>
          </w:tcPr>
          <w:p w14:paraId="72463C54" w14:textId="77777777" w:rsidR="00D0644E" w:rsidRPr="00816271" w:rsidRDefault="00D0644E" w:rsidP="00D0644E">
            <w:pPr>
              <w:rPr>
                <w:sz w:val="20"/>
                <w:szCs w:val="20"/>
              </w:rPr>
            </w:pPr>
          </w:p>
        </w:tc>
      </w:tr>
      <w:tr w:rsidR="00D0644E" w14:paraId="00371225" w14:textId="77777777" w:rsidTr="00D0644E">
        <w:tc>
          <w:tcPr>
            <w:tcW w:w="1843" w:type="dxa"/>
          </w:tcPr>
          <w:p w14:paraId="72E1AD73" w14:textId="26BFC3D6" w:rsidR="00D0644E" w:rsidRPr="00816271" w:rsidRDefault="003B4187" w:rsidP="00D0644E">
            <w:pPr>
              <w:rPr>
                <w:b/>
                <w:sz w:val="20"/>
                <w:szCs w:val="20"/>
              </w:rPr>
            </w:pPr>
            <w:r>
              <w:rPr>
                <w:b/>
                <w:sz w:val="20"/>
                <w:szCs w:val="20"/>
              </w:rPr>
              <w:t xml:space="preserve">Drug or alcohol effected </w:t>
            </w:r>
            <w:r w:rsidR="00FD6D54">
              <w:rPr>
                <w:b/>
                <w:sz w:val="20"/>
                <w:szCs w:val="20"/>
              </w:rPr>
              <w:t xml:space="preserve">spectators </w:t>
            </w:r>
            <w:r>
              <w:rPr>
                <w:b/>
                <w:sz w:val="20"/>
                <w:szCs w:val="20"/>
              </w:rPr>
              <w:t xml:space="preserve"> </w:t>
            </w:r>
          </w:p>
        </w:tc>
        <w:tc>
          <w:tcPr>
            <w:tcW w:w="1701" w:type="dxa"/>
          </w:tcPr>
          <w:p w14:paraId="56C80060" w14:textId="3517F4FB" w:rsidR="00D0644E" w:rsidRPr="00816271" w:rsidRDefault="003B4187" w:rsidP="00D0644E">
            <w:pPr>
              <w:rPr>
                <w:sz w:val="20"/>
                <w:szCs w:val="20"/>
              </w:rPr>
            </w:pPr>
            <w:r>
              <w:rPr>
                <w:sz w:val="20"/>
                <w:szCs w:val="20"/>
              </w:rPr>
              <w:t xml:space="preserve">Intoxication </w:t>
            </w:r>
          </w:p>
        </w:tc>
        <w:tc>
          <w:tcPr>
            <w:tcW w:w="1418" w:type="dxa"/>
          </w:tcPr>
          <w:p w14:paraId="51C3366B" w14:textId="77777777" w:rsidR="00D0644E" w:rsidRPr="00816271" w:rsidRDefault="00D0644E" w:rsidP="00D0644E">
            <w:pPr>
              <w:rPr>
                <w:sz w:val="20"/>
                <w:szCs w:val="20"/>
              </w:rPr>
            </w:pPr>
          </w:p>
        </w:tc>
        <w:tc>
          <w:tcPr>
            <w:tcW w:w="2835" w:type="dxa"/>
          </w:tcPr>
          <w:p w14:paraId="790B8387" w14:textId="19B00D45" w:rsidR="00D0644E" w:rsidRDefault="009C252E" w:rsidP="009C252E">
            <w:pPr>
              <w:pStyle w:val="ListParagraph"/>
              <w:numPr>
                <w:ilvl w:val="0"/>
                <w:numId w:val="10"/>
              </w:numPr>
              <w:rPr>
                <w:rFonts w:cstheme="minorHAnsi"/>
                <w:color w:val="0070C0"/>
              </w:rPr>
            </w:pPr>
            <w:r>
              <w:rPr>
                <w:rFonts w:cstheme="minorHAnsi"/>
                <w:color w:val="0070C0"/>
              </w:rPr>
              <w:t xml:space="preserve">We will have security on site throughout the duration of the event </w:t>
            </w:r>
          </w:p>
          <w:p w14:paraId="490B9504" w14:textId="607C0BBC" w:rsidR="009C252E" w:rsidRPr="009C252E" w:rsidRDefault="009C252E" w:rsidP="009C252E">
            <w:pPr>
              <w:pStyle w:val="ListParagraph"/>
              <w:numPr>
                <w:ilvl w:val="0"/>
                <w:numId w:val="10"/>
              </w:numPr>
              <w:rPr>
                <w:rFonts w:cstheme="minorHAnsi"/>
                <w:color w:val="0070C0"/>
              </w:rPr>
            </w:pPr>
            <w:r>
              <w:rPr>
                <w:rFonts w:cstheme="minorHAnsi"/>
                <w:color w:val="0070C0"/>
              </w:rPr>
              <w:t xml:space="preserve">Staff to </w:t>
            </w:r>
          </w:p>
        </w:tc>
        <w:tc>
          <w:tcPr>
            <w:tcW w:w="2693" w:type="dxa"/>
          </w:tcPr>
          <w:p w14:paraId="5C6094BE" w14:textId="77777777" w:rsidR="00D0644E" w:rsidRPr="00816271" w:rsidRDefault="00D0644E" w:rsidP="00D0644E">
            <w:pPr>
              <w:rPr>
                <w:sz w:val="20"/>
                <w:szCs w:val="20"/>
              </w:rPr>
            </w:pPr>
          </w:p>
        </w:tc>
      </w:tr>
      <w:tr w:rsidR="00D0644E" w14:paraId="49F0979A" w14:textId="77777777" w:rsidTr="00D0644E">
        <w:tc>
          <w:tcPr>
            <w:tcW w:w="1843" w:type="dxa"/>
          </w:tcPr>
          <w:p w14:paraId="05C21E14" w14:textId="2A6415B1" w:rsidR="00D0644E" w:rsidRPr="00816271" w:rsidRDefault="003B4187" w:rsidP="00D0644E">
            <w:pPr>
              <w:rPr>
                <w:b/>
                <w:sz w:val="20"/>
                <w:szCs w:val="20"/>
              </w:rPr>
            </w:pPr>
            <w:r>
              <w:rPr>
                <w:b/>
                <w:sz w:val="20"/>
                <w:szCs w:val="20"/>
              </w:rPr>
              <w:t xml:space="preserve">Disputes or fights among players and teams </w:t>
            </w:r>
          </w:p>
        </w:tc>
        <w:tc>
          <w:tcPr>
            <w:tcW w:w="1701" w:type="dxa"/>
          </w:tcPr>
          <w:p w14:paraId="0308A87B" w14:textId="77777777" w:rsidR="00D0644E" w:rsidRPr="00816271" w:rsidRDefault="00D0644E" w:rsidP="00D0644E">
            <w:pPr>
              <w:rPr>
                <w:sz w:val="20"/>
                <w:szCs w:val="20"/>
              </w:rPr>
            </w:pPr>
          </w:p>
        </w:tc>
        <w:tc>
          <w:tcPr>
            <w:tcW w:w="1418" w:type="dxa"/>
          </w:tcPr>
          <w:p w14:paraId="7E342789" w14:textId="77777777" w:rsidR="00D0644E" w:rsidRPr="00816271" w:rsidRDefault="00D0644E" w:rsidP="00D0644E">
            <w:pPr>
              <w:rPr>
                <w:sz w:val="20"/>
                <w:szCs w:val="20"/>
              </w:rPr>
            </w:pPr>
          </w:p>
        </w:tc>
        <w:tc>
          <w:tcPr>
            <w:tcW w:w="2835" w:type="dxa"/>
          </w:tcPr>
          <w:p w14:paraId="31DD9D19" w14:textId="77065832" w:rsidR="00D0644E" w:rsidRPr="005E7CB4" w:rsidRDefault="005E7CB4" w:rsidP="005E7CB4">
            <w:pPr>
              <w:pStyle w:val="ListParagraph"/>
              <w:numPr>
                <w:ilvl w:val="0"/>
                <w:numId w:val="10"/>
              </w:numPr>
              <w:rPr>
                <w:rFonts w:cstheme="minorHAnsi"/>
                <w:color w:val="0070C0"/>
              </w:rPr>
            </w:pPr>
            <w:r>
              <w:rPr>
                <w:rFonts w:cstheme="minorHAnsi"/>
                <w:color w:val="0070C0"/>
              </w:rPr>
              <w:t xml:space="preserve">Players briefed on rules prior to event </w:t>
            </w:r>
          </w:p>
        </w:tc>
        <w:tc>
          <w:tcPr>
            <w:tcW w:w="2693" w:type="dxa"/>
          </w:tcPr>
          <w:p w14:paraId="1DE088E6" w14:textId="77777777" w:rsidR="00D0644E" w:rsidRPr="00816271" w:rsidRDefault="00D0644E" w:rsidP="00D0644E">
            <w:pPr>
              <w:rPr>
                <w:sz w:val="20"/>
                <w:szCs w:val="20"/>
              </w:rPr>
            </w:pPr>
          </w:p>
        </w:tc>
      </w:tr>
      <w:tr w:rsidR="00D0644E" w14:paraId="0A251DE1" w14:textId="77777777" w:rsidTr="00D0644E">
        <w:tc>
          <w:tcPr>
            <w:tcW w:w="1843" w:type="dxa"/>
          </w:tcPr>
          <w:p w14:paraId="3B218693" w14:textId="0A09D0A4" w:rsidR="00D0644E" w:rsidRPr="00816271" w:rsidRDefault="003B4187" w:rsidP="00D0644E">
            <w:pPr>
              <w:rPr>
                <w:b/>
                <w:sz w:val="20"/>
                <w:szCs w:val="20"/>
              </w:rPr>
            </w:pPr>
            <w:r>
              <w:rPr>
                <w:b/>
                <w:sz w:val="20"/>
                <w:szCs w:val="20"/>
              </w:rPr>
              <w:t xml:space="preserve">Electrical malfunctions </w:t>
            </w:r>
          </w:p>
        </w:tc>
        <w:tc>
          <w:tcPr>
            <w:tcW w:w="1701" w:type="dxa"/>
          </w:tcPr>
          <w:p w14:paraId="10348CEC" w14:textId="77777777" w:rsidR="00D0644E" w:rsidRPr="00816271" w:rsidRDefault="00D0644E" w:rsidP="00D0644E">
            <w:pPr>
              <w:rPr>
                <w:sz w:val="20"/>
                <w:szCs w:val="20"/>
              </w:rPr>
            </w:pPr>
          </w:p>
        </w:tc>
        <w:tc>
          <w:tcPr>
            <w:tcW w:w="1418" w:type="dxa"/>
          </w:tcPr>
          <w:p w14:paraId="4B0EF334" w14:textId="77777777" w:rsidR="00D0644E" w:rsidRPr="00816271" w:rsidRDefault="00D0644E" w:rsidP="00D0644E">
            <w:pPr>
              <w:rPr>
                <w:sz w:val="20"/>
                <w:szCs w:val="20"/>
              </w:rPr>
            </w:pPr>
          </w:p>
        </w:tc>
        <w:tc>
          <w:tcPr>
            <w:tcW w:w="2835" w:type="dxa"/>
          </w:tcPr>
          <w:p w14:paraId="1794F7F2" w14:textId="46EBAACB" w:rsidR="00D0644E" w:rsidRPr="005E7CB4" w:rsidRDefault="005E7CB4" w:rsidP="005E7CB4">
            <w:pPr>
              <w:pStyle w:val="ListParagraph"/>
              <w:numPr>
                <w:ilvl w:val="0"/>
                <w:numId w:val="10"/>
              </w:numPr>
              <w:rPr>
                <w:rFonts w:cstheme="minorHAnsi"/>
                <w:color w:val="0070C0"/>
              </w:rPr>
            </w:pPr>
            <w:r>
              <w:rPr>
                <w:rFonts w:cstheme="minorHAnsi"/>
                <w:color w:val="0070C0"/>
              </w:rPr>
              <w:t xml:space="preserve">All equipment and power checked prior to the event commencing </w:t>
            </w:r>
          </w:p>
        </w:tc>
        <w:tc>
          <w:tcPr>
            <w:tcW w:w="2693" w:type="dxa"/>
          </w:tcPr>
          <w:p w14:paraId="48F8C186" w14:textId="77777777" w:rsidR="00D0644E" w:rsidRPr="00816271" w:rsidRDefault="00D0644E" w:rsidP="00D0644E">
            <w:pPr>
              <w:rPr>
                <w:sz w:val="20"/>
                <w:szCs w:val="20"/>
              </w:rPr>
            </w:pPr>
          </w:p>
        </w:tc>
      </w:tr>
      <w:tr w:rsidR="00D0644E" w14:paraId="32EC0667" w14:textId="77777777" w:rsidTr="00D0644E">
        <w:tc>
          <w:tcPr>
            <w:tcW w:w="1843" w:type="dxa"/>
          </w:tcPr>
          <w:p w14:paraId="41870254" w14:textId="1D2D5F28" w:rsidR="00D0644E" w:rsidRPr="00816271" w:rsidRDefault="003B4187" w:rsidP="00D0644E">
            <w:pPr>
              <w:rPr>
                <w:b/>
                <w:sz w:val="20"/>
                <w:szCs w:val="20"/>
              </w:rPr>
            </w:pPr>
            <w:r>
              <w:rPr>
                <w:b/>
                <w:sz w:val="20"/>
                <w:szCs w:val="20"/>
              </w:rPr>
              <w:t>Marquees</w:t>
            </w:r>
          </w:p>
        </w:tc>
        <w:tc>
          <w:tcPr>
            <w:tcW w:w="1701" w:type="dxa"/>
          </w:tcPr>
          <w:p w14:paraId="7371245C" w14:textId="77777777" w:rsidR="00D0644E" w:rsidRPr="00816271" w:rsidRDefault="00D0644E" w:rsidP="00D0644E">
            <w:pPr>
              <w:rPr>
                <w:sz w:val="20"/>
                <w:szCs w:val="20"/>
              </w:rPr>
            </w:pPr>
          </w:p>
        </w:tc>
        <w:tc>
          <w:tcPr>
            <w:tcW w:w="1418" w:type="dxa"/>
          </w:tcPr>
          <w:p w14:paraId="568CC113" w14:textId="77777777" w:rsidR="00D0644E" w:rsidRPr="00816271" w:rsidRDefault="00D0644E" w:rsidP="00D0644E">
            <w:pPr>
              <w:rPr>
                <w:sz w:val="20"/>
                <w:szCs w:val="20"/>
              </w:rPr>
            </w:pPr>
          </w:p>
        </w:tc>
        <w:tc>
          <w:tcPr>
            <w:tcW w:w="2835" w:type="dxa"/>
          </w:tcPr>
          <w:p w14:paraId="70D7E638" w14:textId="7581471F" w:rsidR="00D0644E" w:rsidRPr="005E7CB4" w:rsidRDefault="005E7CB4" w:rsidP="005E7CB4">
            <w:pPr>
              <w:pStyle w:val="ListParagraph"/>
              <w:numPr>
                <w:ilvl w:val="0"/>
                <w:numId w:val="10"/>
              </w:numPr>
              <w:rPr>
                <w:rFonts w:cstheme="minorHAnsi"/>
                <w:color w:val="0070C0"/>
              </w:rPr>
            </w:pPr>
            <w:r>
              <w:rPr>
                <w:rFonts w:cstheme="minorHAnsi"/>
                <w:color w:val="0070C0"/>
              </w:rPr>
              <w:t xml:space="preserve">Marquess will be weighted down correctly </w:t>
            </w:r>
          </w:p>
        </w:tc>
        <w:tc>
          <w:tcPr>
            <w:tcW w:w="2693" w:type="dxa"/>
          </w:tcPr>
          <w:p w14:paraId="25A7D6E6" w14:textId="77777777" w:rsidR="00D0644E" w:rsidRPr="00816271" w:rsidRDefault="00D0644E" w:rsidP="00D0644E">
            <w:pPr>
              <w:rPr>
                <w:sz w:val="20"/>
                <w:szCs w:val="20"/>
              </w:rPr>
            </w:pPr>
          </w:p>
        </w:tc>
      </w:tr>
      <w:tr w:rsidR="00D0644E" w14:paraId="405D44E6" w14:textId="77777777" w:rsidTr="00D0644E">
        <w:tc>
          <w:tcPr>
            <w:tcW w:w="1843" w:type="dxa"/>
          </w:tcPr>
          <w:p w14:paraId="3AD381BE" w14:textId="5761D372" w:rsidR="00D0644E" w:rsidRPr="00816271" w:rsidRDefault="003B4187" w:rsidP="003B4187">
            <w:pPr>
              <w:rPr>
                <w:b/>
                <w:sz w:val="20"/>
                <w:szCs w:val="20"/>
              </w:rPr>
            </w:pPr>
            <w:r>
              <w:rPr>
                <w:b/>
                <w:sz w:val="20"/>
                <w:szCs w:val="20"/>
              </w:rPr>
              <w:t xml:space="preserve">Dogs and animals in the park </w:t>
            </w:r>
          </w:p>
        </w:tc>
        <w:tc>
          <w:tcPr>
            <w:tcW w:w="1701" w:type="dxa"/>
          </w:tcPr>
          <w:p w14:paraId="5F252DFD" w14:textId="77777777" w:rsidR="00D0644E" w:rsidRPr="00816271" w:rsidRDefault="00D0644E" w:rsidP="00D0644E">
            <w:pPr>
              <w:rPr>
                <w:sz w:val="20"/>
                <w:szCs w:val="20"/>
              </w:rPr>
            </w:pPr>
          </w:p>
        </w:tc>
        <w:tc>
          <w:tcPr>
            <w:tcW w:w="1418" w:type="dxa"/>
          </w:tcPr>
          <w:p w14:paraId="30622631" w14:textId="77777777" w:rsidR="00D0644E" w:rsidRPr="00816271" w:rsidRDefault="00D0644E" w:rsidP="00D0644E">
            <w:pPr>
              <w:rPr>
                <w:sz w:val="20"/>
                <w:szCs w:val="20"/>
              </w:rPr>
            </w:pPr>
          </w:p>
        </w:tc>
        <w:tc>
          <w:tcPr>
            <w:tcW w:w="2835" w:type="dxa"/>
          </w:tcPr>
          <w:p w14:paraId="405FF321" w14:textId="1A82E212" w:rsidR="00D0644E" w:rsidRPr="003B4187" w:rsidRDefault="003B4187" w:rsidP="003B4187">
            <w:pPr>
              <w:pStyle w:val="ListParagraph"/>
              <w:numPr>
                <w:ilvl w:val="0"/>
                <w:numId w:val="10"/>
              </w:numPr>
              <w:rPr>
                <w:rFonts w:cstheme="minorHAnsi"/>
                <w:color w:val="0070C0"/>
              </w:rPr>
            </w:pPr>
            <w:r>
              <w:rPr>
                <w:rFonts w:cstheme="minorHAnsi"/>
                <w:color w:val="0070C0"/>
              </w:rPr>
              <w:t>Make announcements during the competi</w:t>
            </w:r>
            <w:r w:rsidR="005E7CB4">
              <w:rPr>
                <w:rFonts w:cstheme="minorHAnsi"/>
                <w:color w:val="0070C0"/>
              </w:rPr>
              <w:t xml:space="preserve">tion to remind owners to keep their dogs on leads </w:t>
            </w:r>
          </w:p>
        </w:tc>
        <w:tc>
          <w:tcPr>
            <w:tcW w:w="2693" w:type="dxa"/>
          </w:tcPr>
          <w:p w14:paraId="3BFEFDD9" w14:textId="77777777" w:rsidR="00D0644E" w:rsidRPr="00816271" w:rsidRDefault="00D0644E" w:rsidP="00D0644E">
            <w:pPr>
              <w:rPr>
                <w:sz w:val="20"/>
                <w:szCs w:val="20"/>
              </w:rPr>
            </w:pPr>
          </w:p>
        </w:tc>
      </w:tr>
      <w:tr w:rsidR="00D0644E" w14:paraId="60A8C76E" w14:textId="77777777" w:rsidTr="00D0644E">
        <w:tc>
          <w:tcPr>
            <w:tcW w:w="1843" w:type="dxa"/>
          </w:tcPr>
          <w:p w14:paraId="611D73DB" w14:textId="1062F53E" w:rsidR="00D0644E" w:rsidRPr="00816271" w:rsidRDefault="005E7CB4" w:rsidP="00D0644E">
            <w:pPr>
              <w:rPr>
                <w:b/>
                <w:sz w:val="20"/>
                <w:szCs w:val="20"/>
              </w:rPr>
            </w:pPr>
            <w:r>
              <w:rPr>
                <w:b/>
                <w:sz w:val="20"/>
                <w:szCs w:val="20"/>
              </w:rPr>
              <w:t xml:space="preserve">Insect bites/reactions to surroundings </w:t>
            </w:r>
          </w:p>
        </w:tc>
        <w:tc>
          <w:tcPr>
            <w:tcW w:w="1701" w:type="dxa"/>
          </w:tcPr>
          <w:p w14:paraId="41F28BE0" w14:textId="3C161899" w:rsidR="00D0644E" w:rsidRPr="00816271" w:rsidRDefault="005E7CB4" w:rsidP="00D0644E">
            <w:pPr>
              <w:rPr>
                <w:sz w:val="20"/>
                <w:szCs w:val="20"/>
              </w:rPr>
            </w:pPr>
            <w:r>
              <w:rPr>
                <w:sz w:val="20"/>
                <w:szCs w:val="20"/>
              </w:rPr>
              <w:t xml:space="preserve">Bee stings, allergic reactions to bees </w:t>
            </w:r>
          </w:p>
        </w:tc>
        <w:tc>
          <w:tcPr>
            <w:tcW w:w="1418" w:type="dxa"/>
          </w:tcPr>
          <w:p w14:paraId="10ECD8C2" w14:textId="77777777" w:rsidR="00D0644E" w:rsidRPr="00816271" w:rsidRDefault="00D0644E" w:rsidP="00D0644E">
            <w:pPr>
              <w:rPr>
                <w:sz w:val="20"/>
                <w:szCs w:val="20"/>
              </w:rPr>
            </w:pPr>
          </w:p>
        </w:tc>
        <w:tc>
          <w:tcPr>
            <w:tcW w:w="2835" w:type="dxa"/>
          </w:tcPr>
          <w:p w14:paraId="69444FC8" w14:textId="77777777" w:rsidR="00D0644E" w:rsidRPr="00E871B1" w:rsidRDefault="00D0644E" w:rsidP="00D0644E">
            <w:pPr>
              <w:rPr>
                <w:rFonts w:cstheme="minorHAnsi"/>
                <w:color w:val="0070C0"/>
              </w:rPr>
            </w:pPr>
          </w:p>
        </w:tc>
        <w:tc>
          <w:tcPr>
            <w:tcW w:w="2693" w:type="dxa"/>
          </w:tcPr>
          <w:p w14:paraId="7CB5AC88" w14:textId="77777777" w:rsidR="00D0644E" w:rsidRPr="00816271" w:rsidRDefault="00D0644E" w:rsidP="00D0644E">
            <w:pPr>
              <w:rPr>
                <w:sz w:val="20"/>
                <w:szCs w:val="20"/>
              </w:rPr>
            </w:pPr>
          </w:p>
        </w:tc>
      </w:tr>
      <w:tr w:rsidR="00D0644E" w14:paraId="6427DC49" w14:textId="77777777" w:rsidTr="00D0644E">
        <w:tc>
          <w:tcPr>
            <w:tcW w:w="1843" w:type="dxa"/>
          </w:tcPr>
          <w:p w14:paraId="49407896" w14:textId="59E2E044" w:rsidR="00D0644E" w:rsidRPr="00816271" w:rsidRDefault="005E7CB4" w:rsidP="00D0644E">
            <w:pPr>
              <w:rPr>
                <w:b/>
                <w:sz w:val="20"/>
                <w:szCs w:val="20"/>
              </w:rPr>
            </w:pPr>
            <w:r>
              <w:rPr>
                <w:b/>
                <w:sz w:val="20"/>
                <w:szCs w:val="20"/>
              </w:rPr>
              <w:t xml:space="preserve">Noise </w:t>
            </w:r>
          </w:p>
        </w:tc>
        <w:tc>
          <w:tcPr>
            <w:tcW w:w="1701" w:type="dxa"/>
          </w:tcPr>
          <w:p w14:paraId="495EE3A4" w14:textId="77777777" w:rsidR="00D0644E" w:rsidRPr="00816271" w:rsidRDefault="00D0644E" w:rsidP="00D0644E">
            <w:pPr>
              <w:rPr>
                <w:sz w:val="20"/>
                <w:szCs w:val="20"/>
              </w:rPr>
            </w:pPr>
          </w:p>
        </w:tc>
        <w:tc>
          <w:tcPr>
            <w:tcW w:w="1418" w:type="dxa"/>
          </w:tcPr>
          <w:p w14:paraId="584FD98D" w14:textId="77777777" w:rsidR="00D0644E" w:rsidRPr="00816271" w:rsidRDefault="00D0644E" w:rsidP="00D0644E">
            <w:pPr>
              <w:rPr>
                <w:sz w:val="20"/>
                <w:szCs w:val="20"/>
              </w:rPr>
            </w:pPr>
          </w:p>
        </w:tc>
        <w:tc>
          <w:tcPr>
            <w:tcW w:w="2835" w:type="dxa"/>
          </w:tcPr>
          <w:p w14:paraId="0B577CC2" w14:textId="77777777" w:rsidR="00D0644E" w:rsidRDefault="005E7CB4" w:rsidP="005E7CB4">
            <w:pPr>
              <w:pStyle w:val="ListParagraph"/>
              <w:numPr>
                <w:ilvl w:val="0"/>
                <w:numId w:val="10"/>
              </w:numPr>
              <w:rPr>
                <w:rFonts w:cstheme="minorHAnsi"/>
                <w:color w:val="0070C0"/>
              </w:rPr>
            </w:pPr>
            <w:r>
              <w:rPr>
                <w:rFonts w:cstheme="minorHAnsi"/>
                <w:color w:val="0070C0"/>
              </w:rPr>
              <w:t xml:space="preserve">Ensure that environmental </w:t>
            </w:r>
            <w:r w:rsidR="009C252E">
              <w:rPr>
                <w:rFonts w:cstheme="minorHAnsi"/>
                <w:color w:val="0070C0"/>
              </w:rPr>
              <w:t>sound – level testing is undertaken at the venue to ensure that levels do not exceed 65dB (A) at residences and businesses adjacent to the performance areas</w:t>
            </w:r>
          </w:p>
          <w:p w14:paraId="62E65451" w14:textId="77777777" w:rsidR="009C252E" w:rsidRDefault="009C252E" w:rsidP="005E7CB4">
            <w:pPr>
              <w:pStyle w:val="ListParagraph"/>
              <w:numPr>
                <w:ilvl w:val="0"/>
                <w:numId w:val="10"/>
              </w:numPr>
              <w:rPr>
                <w:rFonts w:cstheme="minorHAnsi"/>
                <w:color w:val="0070C0"/>
              </w:rPr>
            </w:pPr>
            <w:r>
              <w:rPr>
                <w:rFonts w:cstheme="minorHAnsi"/>
                <w:color w:val="0070C0"/>
              </w:rPr>
              <w:t xml:space="preserve">Staff to utilise a dB reader to monitor and record sound levels throughout the performance and these recordings to be archived, should records regarding ambient and performance sound levels be required in the future </w:t>
            </w:r>
          </w:p>
          <w:p w14:paraId="0A59E14C" w14:textId="0E0FA804" w:rsidR="009C252E" w:rsidRPr="005E7CB4" w:rsidRDefault="009C252E" w:rsidP="005E7CB4">
            <w:pPr>
              <w:pStyle w:val="ListParagraph"/>
              <w:numPr>
                <w:ilvl w:val="0"/>
                <w:numId w:val="10"/>
              </w:numPr>
              <w:rPr>
                <w:rFonts w:cstheme="minorHAnsi"/>
                <w:color w:val="0070C0"/>
              </w:rPr>
            </w:pPr>
            <w:r>
              <w:rPr>
                <w:rFonts w:cstheme="minorHAnsi"/>
                <w:color w:val="0070C0"/>
              </w:rPr>
              <w:lastRenderedPageBreak/>
              <w:t>Ensure a live-time reporting system is active for resident and stake holder noise compla</w:t>
            </w:r>
            <w:r w:rsidR="00FD6D54">
              <w:rPr>
                <w:rFonts w:cstheme="minorHAnsi"/>
                <w:color w:val="0070C0"/>
              </w:rPr>
              <w:t>i</w:t>
            </w:r>
            <w:r>
              <w:rPr>
                <w:rFonts w:cstheme="minorHAnsi"/>
                <w:color w:val="0070C0"/>
              </w:rPr>
              <w:t xml:space="preserve">nts </w:t>
            </w:r>
          </w:p>
        </w:tc>
        <w:tc>
          <w:tcPr>
            <w:tcW w:w="2693" w:type="dxa"/>
          </w:tcPr>
          <w:p w14:paraId="3524E9BE" w14:textId="77777777" w:rsidR="00D0644E" w:rsidRPr="00816271" w:rsidRDefault="00D0644E" w:rsidP="00D0644E">
            <w:pPr>
              <w:rPr>
                <w:sz w:val="20"/>
                <w:szCs w:val="20"/>
              </w:rPr>
            </w:pPr>
          </w:p>
        </w:tc>
      </w:tr>
      <w:tr w:rsidR="00D0644E" w14:paraId="13D03B9E" w14:textId="77777777" w:rsidTr="00D0644E">
        <w:tc>
          <w:tcPr>
            <w:tcW w:w="1843" w:type="dxa"/>
          </w:tcPr>
          <w:p w14:paraId="533DBA0B" w14:textId="77777777" w:rsidR="00D0644E" w:rsidRPr="00816271" w:rsidRDefault="00D0644E" w:rsidP="00D0644E">
            <w:pPr>
              <w:rPr>
                <w:b/>
                <w:sz w:val="20"/>
                <w:szCs w:val="20"/>
              </w:rPr>
            </w:pPr>
          </w:p>
        </w:tc>
        <w:tc>
          <w:tcPr>
            <w:tcW w:w="1701" w:type="dxa"/>
          </w:tcPr>
          <w:p w14:paraId="02170CBE" w14:textId="77777777" w:rsidR="00D0644E" w:rsidRPr="00816271" w:rsidRDefault="00D0644E" w:rsidP="00D0644E">
            <w:pPr>
              <w:rPr>
                <w:sz w:val="20"/>
                <w:szCs w:val="20"/>
              </w:rPr>
            </w:pPr>
          </w:p>
        </w:tc>
        <w:tc>
          <w:tcPr>
            <w:tcW w:w="1418" w:type="dxa"/>
          </w:tcPr>
          <w:p w14:paraId="49509935" w14:textId="77777777" w:rsidR="00D0644E" w:rsidRPr="00816271" w:rsidRDefault="00D0644E" w:rsidP="00D0644E">
            <w:pPr>
              <w:rPr>
                <w:sz w:val="20"/>
                <w:szCs w:val="20"/>
              </w:rPr>
            </w:pPr>
          </w:p>
        </w:tc>
        <w:tc>
          <w:tcPr>
            <w:tcW w:w="2835" w:type="dxa"/>
          </w:tcPr>
          <w:p w14:paraId="34126B56" w14:textId="77777777" w:rsidR="00D0644E" w:rsidRPr="00E871B1" w:rsidRDefault="00D0644E" w:rsidP="00D0644E">
            <w:pPr>
              <w:rPr>
                <w:rFonts w:cstheme="minorHAnsi"/>
                <w:color w:val="0070C0"/>
              </w:rPr>
            </w:pPr>
          </w:p>
        </w:tc>
        <w:tc>
          <w:tcPr>
            <w:tcW w:w="2693" w:type="dxa"/>
          </w:tcPr>
          <w:p w14:paraId="41AC8DFF" w14:textId="77777777" w:rsidR="00D0644E" w:rsidRPr="00816271" w:rsidRDefault="00D0644E" w:rsidP="00D0644E">
            <w:pPr>
              <w:rPr>
                <w:sz w:val="20"/>
                <w:szCs w:val="20"/>
              </w:rPr>
            </w:pPr>
          </w:p>
        </w:tc>
      </w:tr>
      <w:tr w:rsidR="00D0644E" w14:paraId="6E6D9307" w14:textId="77777777" w:rsidTr="00D0644E">
        <w:tc>
          <w:tcPr>
            <w:tcW w:w="1843" w:type="dxa"/>
          </w:tcPr>
          <w:p w14:paraId="667E8039" w14:textId="77777777" w:rsidR="00D0644E" w:rsidRPr="00816271" w:rsidRDefault="00D0644E" w:rsidP="00D0644E">
            <w:pPr>
              <w:rPr>
                <w:b/>
                <w:sz w:val="20"/>
                <w:szCs w:val="20"/>
              </w:rPr>
            </w:pPr>
          </w:p>
        </w:tc>
        <w:tc>
          <w:tcPr>
            <w:tcW w:w="1701" w:type="dxa"/>
          </w:tcPr>
          <w:p w14:paraId="1E0A0B23" w14:textId="77777777" w:rsidR="00D0644E" w:rsidRPr="00816271" w:rsidRDefault="00D0644E" w:rsidP="00D0644E">
            <w:pPr>
              <w:rPr>
                <w:sz w:val="20"/>
                <w:szCs w:val="20"/>
              </w:rPr>
            </w:pPr>
          </w:p>
        </w:tc>
        <w:tc>
          <w:tcPr>
            <w:tcW w:w="1418" w:type="dxa"/>
          </w:tcPr>
          <w:p w14:paraId="0259FDEF" w14:textId="77777777" w:rsidR="00D0644E" w:rsidRPr="00816271" w:rsidRDefault="00D0644E" w:rsidP="00D0644E">
            <w:pPr>
              <w:rPr>
                <w:sz w:val="20"/>
                <w:szCs w:val="20"/>
              </w:rPr>
            </w:pPr>
          </w:p>
        </w:tc>
        <w:tc>
          <w:tcPr>
            <w:tcW w:w="2835" w:type="dxa"/>
          </w:tcPr>
          <w:p w14:paraId="516F607D" w14:textId="77777777" w:rsidR="00D0644E" w:rsidRPr="00E871B1" w:rsidRDefault="00D0644E" w:rsidP="00D0644E">
            <w:pPr>
              <w:rPr>
                <w:rFonts w:cstheme="minorHAnsi"/>
                <w:color w:val="0070C0"/>
              </w:rPr>
            </w:pPr>
          </w:p>
        </w:tc>
        <w:tc>
          <w:tcPr>
            <w:tcW w:w="2693" w:type="dxa"/>
          </w:tcPr>
          <w:p w14:paraId="38D56AC3" w14:textId="77777777" w:rsidR="00D0644E" w:rsidRPr="00816271" w:rsidRDefault="00D0644E" w:rsidP="00D0644E">
            <w:pPr>
              <w:rPr>
                <w:sz w:val="20"/>
                <w:szCs w:val="20"/>
              </w:rPr>
            </w:pPr>
          </w:p>
        </w:tc>
      </w:tr>
      <w:tr w:rsidR="00D0644E" w14:paraId="5D690374" w14:textId="77777777" w:rsidTr="00D0644E">
        <w:tc>
          <w:tcPr>
            <w:tcW w:w="1843" w:type="dxa"/>
          </w:tcPr>
          <w:p w14:paraId="4E1FEAD8" w14:textId="77777777" w:rsidR="00D0644E" w:rsidRPr="00816271" w:rsidRDefault="00D0644E" w:rsidP="00D0644E">
            <w:pPr>
              <w:rPr>
                <w:b/>
                <w:sz w:val="20"/>
                <w:szCs w:val="20"/>
              </w:rPr>
            </w:pPr>
          </w:p>
        </w:tc>
        <w:tc>
          <w:tcPr>
            <w:tcW w:w="1701" w:type="dxa"/>
          </w:tcPr>
          <w:p w14:paraId="39813A29" w14:textId="77777777" w:rsidR="00D0644E" w:rsidRPr="00816271" w:rsidRDefault="00D0644E" w:rsidP="00D0644E">
            <w:pPr>
              <w:rPr>
                <w:sz w:val="20"/>
                <w:szCs w:val="20"/>
              </w:rPr>
            </w:pPr>
          </w:p>
        </w:tc>
        <w:tc>
          <w:tcPr>
            <w:tcW w:w="1418" w:type="dxa"/>
          </w:tcPr>
          <w:p w14:paraId="2DA0FAA2" w14:textId="77777777" w:rsidR="00D0644E" w:rsidRPr="00816271" w:rsidRDefault="00D0644E" w:rsidP="00D0644E">
            <w:pPr>
              <w:rPr>
                <w:sz w:val="20"/>
                <w:szCs w:val="20"/>
              </w:rPr>
            </w:pPr>
          </w:p>
        </w:tc>
        <w:tc>
          <w:tcPr>
            <w:tcW w:w="2835" w:type="dxa"/>
          </w:tcPr>
          <w:p w14:paraId="13BBD41F" w14:textId="77777777" w:rsidR="00D0644E" w:rsidRPr="00E871B1" w:rsidRDefault="00D0644E" w:rsidP="00D0644E">
            <w:pPr>
              <w:rPr>
                <w:rFonts w:cstheme="minorHAnsi"/>
                <w:color w:val="0070C0"/>
              </w:rPr>
            </w:pPr>
          </w:p>
        </w:tc>
        <w:tc>
          <w:tcPr>
            <w:tcW w:w="2693" w:type="dxa"/>
          </w:tcPr>
          <w:p w14:paraId="27C576BD" w14:textId="77777777" w:rsidR="00D0644E" w:rsidRPr="00816271" w:rsidRDefault="00D0644E" w:rsidP="00D0644E">
            <w:pPr>
              <w:rPr>
                <w:sz w:val="20"/>
                <w:szCs w:val="20"/>
              </w:rPr>
            </w:pPr>
          </w:p>
        </w:tc>
      </w:tr>
      <w:tr w:rsidR="00D0644E" w14:paraId="2A9B0365" w14:textId="77777777" w:rsidTr="00D0644E">
        <w:tc>
          <w:tcPr>
            <w:tcW w:w="1843" w:type="dxa"/>
          </w:tcPr>
          <w:p w14:paraId="6FE5D3AC" w14:textId="77777777" w:rsidR="00D0644E" w:rsidRPr="00816271" w:rsidRDefault="00D0644E" w:rsidP="00D0644E">
            <w:pPr>
              <w:rPr>
                <w:b/>
                <w:sz w:val="20"/>
                <w:szCs w:val="20"/>
              </w:rPr>
            </w:pPr>
          </w:p>
        </w:tc>
        <w:tc>
          <w:tcPr>
            <w:tcW w:w="1701" w:type="dxa"/>
          </w:tcPr>
          <w:p w14:paraId="5EF65316" w14:textId="77777777" w:rsidR="00D0644E" w:rsidRPr="00816271" w:rsidRDefault="00D0644E" w:rsidP="00D0644E">
            <w:pPr>
              <w:rPr>
                <w:sz w:val="20"/>
                <w:szCs w:val="20"/>
              </w:rPr>
            </w:pPr>
          </w:p>
        </w:tc>
        <w:tc>
          <w:tcPr>
            <w:tcW w:w="1418" w:type="dxa"/>
          </w:tcPr>
          <w:p w14:paraId="2ADE5886" w14:textId="77777777" w:rsidR="00D0644E" w:rsidRPr="00816271" w:rsidRDefault="00D0644E" w:rsidP="00D0644E">
            <w:pPr>
              <w:rPr>
                <w:sz w:val="20"/>
                <w:szCs w:val="20"/>
              </w:rPr>
            </w:pPr>
          </w:p>
        </w:tc>
        <w:tc>
          <w:tcPr>
            <w:tcW w:w="2835" w:type="dxa"/>
          </w:tcPr>
          <w:p w14:paraId="2EF6C4E1" w14:textId="77777777" w:rsidR="00D0644E" w:rsidRPr="00E871B1" w:rsidRDefault="00D0644E" w:rsidP="00D0644E">
            <w:pPr>
              <w:rPr>
                <w:rFonts w:cstheme="minorHAnsi"/>
                <w:color w:val="0070C0"/>
              </w:rPr>
            </w:pPr>
          </w:p>
        </w:tc>
        <w:tc>
          <w:tcPr>
            <w:tcW w:w="2693" w:type="dxa"/>
          </w:tcPr>
          <w:p w14:paraId="4BEBA80E" w14:textId="77777777" w:rsidR="00D0644E" w:rsidRPr="00816271" w:rsidRDefault="00D0644E" w:rsidP="00D0644E">
            <w:pPr>
              <w:rPr>
                <w:sz w:val="20"/>
                <w:szCs w:val="20"/>
              </w:rPr>
            </w:pPr>
          </w:p>
        </w:tc>
      </w:tr>
      <w:tr w:rsidR="00D0644E" w14:paraId="1150F6E0" w14:textId="77777777" w:rsidTr="00D0644E">
        <w:tc>
          <w:tcPr>
            <w:tcW w:w="1843" w:type="dxa"/>
          </w:tcPr>
          <w:p w14:paraId="228EE1F7" w14:textId="77777777" w:rsidR="00D0644E" w:rsidRPr="00816271" w:rsidRDefault="00D0644E" w:rsidP="00D0644E">
            <w:pPr>
              <w:rPr>
                <w:b/>
                <w:sz w:val="20"/>
                <w:szCs w:val="20"/>
              </w:rPr>
            </w:pPr>
          </w:p>
        </w:tc>
        <w:tc>
          <w:tcPr>
            <w:tcW w:w="1701" w:type="dxa"/>
          </w:tcPr>
          <w:p w14:paraId="5E7F7567" w14:textId="77777777" w:rsidR="00D0644E" w:rsidRPr="00816271" w:rsidRDefault="00D0644E" w:rsidP="00D0644E">
            <w:pPr>
              <w:rPr>
                <w:sz w:val="20"/>
                <w:szCs w:val="20"/>
              </w:rPr>
            </w:pPr>
          </w:p>
        </w:tc>
        <w:tc>
          <w:tcPr>
            <w:tcW w:w="1418" w:type="dxa"/>
          </w:tcPr>
          <w:p w14:paraId="5AC7E4DB" w14:textId="77777777" w:rsidR="00D0644E" w:rsidRPr="00816271" w:rsidRDefault="00D0644E" w:rsidP="00D0644E">
            <w:pPr>
              <w:rPr>
                <w:sz w:val="20"/>
                <w:szCs w:val="20"/>
              </w:rPr>
            </w:pPr>
          </w:p>
        </w:tc>
        <w:tc>
          <w:tcPr>
            <w:tcW w:w="2835" w:type="dxa"/>
          </w:tcPr>
          <w:p w14:paraId="41A389BD" w14:textId="77777777" w:rsidR="00D0644E" w:rsidRPr="00E871B1" w:rsidRDefault="00D0644E" w:rsidP="00D0644E">
            <w:pPr>
              <w:rPr>
                <w:rFonts w:cstheme="minorHAnsi"/>
                <w:color w:val="0070C0"/>
              </w:rPr>
            </w:pPr>
          </w:p>
        </w:tc>
        <w:tc>
          <w:tcPr>
            <w:tcW w:w="2693" w:type="dxa"/>
          </w:tcPr>
          <w:p w14:paraId="39E7EBE1" w14:textId="77777777" w:rsidR="00D0644E" w:rsidRPr="00816271" w:rsidRDefault="00D0644E" w:rsidP="00D0644E">
            <w:pPr>
              <w:rPr>
                <w:sz w:val="20"/>
                <w:szCs w:val="20"/>
              </w:rPr>
            </w:pPr>
          </w:p>
        </w:tc>
      </w:tr>
      <w:tr w:rsidR="00D0644E" w14:paraId="5F970677" w14:textId="77777777" w:rsidTr="00D0644E">
        <w:tc>
          <w:tcPr>
            <w:tcW w:w="1843" w:type="dxa"/>
          </w:tcPr>
          <w:p w14:paraId="577FF45F" w14:textId="77777777" w:rsidR="00D0644E" w:rsidRPr="00816271" w:rsidRDefault="00D0644E" w:rsidP="00D0644E">
            <w:pPr>
              <w:rPr>
                <w:b/>
                <w:sz w:val="20"/>
                <w:szCs w:val="20"/>
              </w:rPr>
            </w:pPr>
          </w:p>
        </w:tc>
        <w:tc>
          <w:tcPr>
            <w:tcW w:w="1701" w:type="dxa"/>
          </w:tcPr>
          <w:p w14:paraId="62CEC8CF" w14:textId="77777777" w:rsidR="00D0644E" w:rsidRPr="00816271" w:rsidRDefault="00D0644E" w:rsidP="00D0644E">
            <w:pPr>
              <w:rPr>
                <w:sz w:val="20"/>
                <w:szCs w:val="20"/>
              </w:rPr>
            </w:pPr>
          </w:p>
        </w:tc>
        <w:tc>
          <w:tcPr>
            <w:tcW w:w="1418" w:type="dxa"/>
          </w:tcPr>
          <w:p w14:paraId="31FAA769" w14:textId="77777777" w:rsidR="00D0644E" w:rsidRPr="00816271" w:rsidRDefault="00D0644E" w:rsidP="00D0644E">
            <w:pPr>
              <w:rPr>
                <w:sz w:val="20"/>
                <w:szCs w:val="20"/>
              </w:rPr>
            </w:pPr>
          </w:p>
        </w:tc>
        <w:tc>
          <w:tcPr>
            <w:tcW w:w="2835" w:type="dxa"/>
          </w:tcPr>
          <w:p w14:paraId="77F5246F" w14:textId="77777777" w:rsidR="00D0644E" w:rsidRPr="00E871B1" w:rsidRDefault="00D0644E" w:rsidP="00D0644E">
            <w:pPr>
              <w:rPr>
                <w:rFonts w:cstheme="minorHAnsi"/>
                <w:color w:val="0070C0"/>
              </w:rPr>
            </w:pPr>
          </w:p>
        </w:tc>
        <w:tc>
          <w:tcPr>
            <w:tcW w:w="2693" w:type="dxa"/>
          </w:tcPr>
          <w:p w14:paraId="1283A67F" w14:textId="77777777" w:rsidR="00D0644E" w:rsidRPr="00816271" w:rsidRDefault="00D0644E" w:rsidP="00D0644E">
            <w:pPr>
              <w:rPr>
                <w:sz w:val="20"/>
                <w:szCs w:val="20"/>
              </w:rPr>
            </w:pPr>
          </w:p>
        </w:tc>
      </w:tr>
      <w:tr w:rsidR="002373DF" w14:paraId="37BE5BDE" w14:textId="77777777" w:rsidTr="00D0644E">
        <w:tc>
          <w:tcPr>
            <w:tcW w:w="1843" w:type="dxa"/>
          </w:tcPr>
          <w:p w14:paraId="7D96284D" w14:textId="77777777" w:rsidR="002373DF" w:rsidRPr="00816271" w:rsidRDefault="002373DF" w:rsidP="00D0644E">
            <w:pPr>
              <w:rPr>
                <w:b/>
                <w:sz w:val="20"/>
                <w:szCs w:val="20"/>
              </w:rPr>
            </w:pPr>
          </w:p>
        </w:tc>
        <w:tc>
          <w:tcPr>
            <w:tcW w:w="1701" w:type="dxa"/>
          </w:tcPr>
          <w:p w14:paraId="0494FEC6" w14:textId="77777777" w:rsidR="002373DF" w:rsidRPr="00816271" w:rsidRDefault="002373DF" w:rsidP="00D0644E">
            <w:pPr>
              <w:rPr>
                <w:sz w:val="20"/>
                <w:szCs w:val="20"/>
              </w:rPr>
            </w:pPr>
          </w:p>
        </w:tc>
        <w:tc>
          <w:tcPr>
            <w:tcW w:w="1418" w:type="dxa"/>
          </w:tcPr>
          <w:p w14:paraId="62FE9B83" w14:textId="77777777" w:rsidR="002373DF" w:rsidRPr="00816271" w:rsidRDefault="002373DF" w:rsidP="00D0644E">
            <w:pPr>
              <w:rPr>
                <w:sz w:val="20"/>
                <w:szCs w:val="20"/>
              </w:rPr>
            </w:pPr>
          </w:p>
        </w:tc>
        <w:tc>
          <w:tcPr>
            <w:tcW w:w="2835" w:type="dxa"/>
          </w:tcPr>
          <w:p w14:paraId="5CA0E986" w14:textId="77777777" w:rsidR="002373DF" w:rsidRPr="00E871B1" w:rsidRDefault="002373DF" w:rsidP="00D0644E">
            <w:pPr>
              <w:rPr>
                <w:rFonts w:cstheme="minorHAnsi"/>
                <w:color w:val="0070C0"/>
              </w:rPr>
            </w:pPr>
          </w:p>
        </w:tc>
        <w:tc>
          <w:tcPr>
            <w:tcW w:w="2693" w:type="dxa"/>
          </w:tcPr>
          <w:p w14:paraId="242B99F7" w14:textId="77777777" w:rsidR="002373DF" w:rsidRPr="00816271" w:rsidRDefault="002373DF" w:rsidP="00D0644E">
            <w:pPr>
              <w:rPr>
                <w:sz w:val="20"/>
                <w:szCs w:val="20"/>
              </w:rPr>
            </w:pPr>
          </w:p>
        </w:tc>
      </w:tr>
      <w:tr w:rsidR="002373DF" w14:paraId="389D6AF0" w14:textId="77777777" w:rsidTr="00D0644E">
        <w:tc>
          <w:tcPr>
            <w:tcW w:w="1843" w:type="dxa"/>
          </w:tcPr>
          <w:p w14:paraId="4E6AF4E2" w14:textId="77777777" w:rsidR="002373DF" w:rsidRPr="00816271" w:rsidRDefault="002373DF" w:rsidP="00D0644E">
            <w:pPr>
              <w:rPr>
                <w:b/>
                <w:sz w:val="20"/>
                <w:szCs w:val="20"/>
              </w:rPr>
            </w:pPr>
          </w:p>
        </w:tc>
        <w:tc>
          <w:tcPr>
            <w:tcW w:w="1701" w:type="dxa"/>
          </w:tcPr>
          <w:p w14:paraId="78416501" w14:textId="77777777" w:rsidR="002373DF" w:rsidRPr="00816271" w:rsidRDefault="002373DF" w:rsidP="00D0644E">
            <w:pPr>
              <w:rPr>
                <w:sz w:val="20"/>
                <w:szCs w:val="20"/>
              </w:rPr>
            </w:pPr>
          </w:p>
        </w:tc>
        <w:tc>
          <w:tcPr>
            <w:tcW w:w="1418" w:type="dxa"/>
          </w:tcPr>
          <w:p w14:paraId="7FCCCE92" w14:textId="77777777" w:rsidR="002373DF" w:rsidRPr="00816271" w:rsidRDefault="002373DF" w:rsidP="00D0644E">
            <w:pPr>
              <w:rPr>
                <w:sz w:val="20"/>
                <w:szCs w:val="20"/>
              </w:rPr>
            </w:pPr>
          </w:p>
        </w:tc>
        <w:tc>
          <w:tcPr>
            <w:tcW w:w="2835" w:type="dxa"/>
          </w:tcPr>
          <w:p w14:paraId="6F1DB6F0" w14:textId="77777777" w:rsidR="002373DF" w:rsidRPr="00E871B1" w:rsidRDefault="002373DF" w:rsidP="00D0644E">
            <w:pPr>
              <w:rPr>
                <w:rFonts w:cstheme="minorHAnsi"/>
                <w:color w:val="0070C0"/>
              </w:rPr>
            </w:pPr>
          </w:p>
        </w:tc>
        <w:tc>
          <w:tcPr>
            <w:tcW w:w="2693" w:type="dxa"/>
          </w:tcPr>
          <w:p w14:paraId="620017C9" w14:textId="77777777" w:rsidR="002373DF" w:rsidRPr="00816271" w:rsidRDefault="002373DF" w:rsidP="00D0644E">
            <w:pPr>
              <w:rPr>
                <w:sz w:val="20"/>
                <w:szCs w:val="20"/>
              </w:rPr>
            </w:pPr>
          </w:p>
        </w:tc>
      </w:tr>
      <w:tr w:rsidR="002373DF" w14:paraId="67A59429" w14:textId="77777777" w:rsidTr="00D0644E">
        <w:tc>
          <w:tcPr>
            <w:tcW w:w="1843" w:type="dxa"/>
          </w:tcPr>
          <w:p w14:paraId="3EF08742" w14:textId="77777777" w:rsidR="002373DF" w:rsidRPr="00816271" w:rsidRDefault="002373DF" w:rsidP="00D0644E">
            <w:pPr>
              <w:rPr>
                <w:b/>
                <w:sz w:val="20"/>
                <w:szCs w:val="20"/>
              </w:rPr>
            </w:pPr>
          </w:p>
        </w:tc>
        <w:tc>
          <w:tcPr>
            <w:tcW w:w="1701" w:type="dxa"/>
          </w:tcPr>
          <w:p w14:paraId="2C81B376" w14:textId="77777777" w:rsidR="002373DF" w:rsidRPr="00816271" w:rsidRDefault="002373DF" w:rsidP="00D0644E">
            <w:pPr>
              <w:rPr>
                <w:sz w:val="20"/>
                <w:szCs w:val="20"/>
              </w:rPr>
            </w:pPr>
          </w:p>
        </w:tc>
        <w:tc>
          <w:tcPr>
            <w:tcW w:w="1418" w:type="dxa"/>
          </w:tcPr>
          <w:p w14:paraId="06CE9076" w14:textId="77777777" w:rsidR="002373DF" w:rsidRPr="00816271" w:rsidRDefault="002373DF" w:rsidP="00D0644E">
            <w:pPr>
              <w:rPr>
                <w:sz w:val="20"/>
                <w:szCs w:val="20"/>
              </w:rPr>
            </w:pPr>
          </w:p>
        </w:tc>
        <w:tc>
          <w:tcPr>
            <w:tcW w:w="2835" w:type="dxa"/>
          </w:tcPr>
          <w:p w14:paraId="3D88A322" w14:textId="77777777" w:rsidR="002373DF" w:rsidRPr="00E871B1" w:rsidRDefault="002373DF" w:rsidP="00D0644E">
            <w:pPr>
              <w:rPr>
                <w:rFonts w:cstheme="minorHAnsi"/>
                <w:color w:val="0070C0"/>
              </w:rPr>
            </w:pPr>
          </w:p>
        </w:tc>
        <w:tc>
          <w:tcPr>
            <w:tcW w:w="2693" w:type="dxa"/>
          </w:tcPr>
          <w:p w14:paraId="3DE725E5" w14:textId="77777777" w:rsidR="002373DF" w:rsidRPr="00816271" w:rsidRDefault="002373DF" w:rsidP="00D0644E">
            <w:pPr>
              <w:rPr>
                <w:sz w:val="20"/>
                <w:szCs w:val="20"/>
              </w:rPr>
            </w:pPr>
          </w:p>
        </w:tc>
      </w:tr>
      <w:tr w:rsidR="002373DF" w14:paraId="6CFBF4E5" w14:textId="77777777" w:rsidTr="00D0644E">
        <w:tc>
          <w:tcPr>
            <w:tcW w:w="1843" w:type="dxa"/>
          </w:tcPr>
          <w:p w14:paraId="29D194DF" w14:textId="77777777" w:rsidR="002373DF" w:rsidRPr="00816271" w:rsidRDefault="002373DF" w:rsidP="00D0644E">
            <w:pPr>
              <w:rPr>
                <w:b/>
                <w:sz w:val="20"/>
                <w:szCs w:val="20"/>
              </w:rPr>
            </w:pPr>
          </w:p>
        </w:tc>
        <w:tc>
          <w:tcPr>
            <w:tcW w:w="1701" w:type="dxa"/>
          </w:tcPr>
          <w:p w14:paraId="6848FCB6" w14:textId="77777777" w:rsidR="002373DF" w:rsidRPr="00816271" w:rsidRDefault="002373DF" w:rsidP="00D0644E">
            <w:pPr>
              <w:rPr>
                <w:sz w:val="20"/>
                <w:szCs w:val="20"/>
              </w:rPr>
            </w:pPr>
          </w:p>
        </w:tc>
        <w:tc>
          <w:tcPr>
            <w:tcW w:w="1418" w:type="dxa"/>
          </w:tcPr>
          <w:p w14:paraId="5313B9D1" w14:textId="77777777" w:rsidR="002373DF" w:rsidRPr="00816271" w:rsidRDefault="002373DF" w:rsidP="00D0644E">
            <w:pPr>
              <w:rPr>
                <w:sz w:val="20"/>
                <w:szCs w:val="20"/>
              </w:rPr>
            </w:pPr>
          </w:p>
        </w:tc>
        <w:tc>
          <w:tcPr>
            <w:tcW w:w="2835" w:type="dxa"/>
          </w:tcPr>
          <w:p w14:paraId="36CC6FC0" w14:textId="77777777" w:rsidR="002373DF" w:rsidRPr="00E871B1" w:rsidRDefault="002373DF" w:rsidP="00D0644E">
            <w:pPr>
              <w:rPr>
                <w:rFonts w:cstheme="minorHAnsi"/>
                <w:color w:val="0070C0"/>
              </w:rPr>
            </w:pPr>
          </w:p>
        </w:tc>
        <w:tc>
          <w:tcPr>
            <w:tcW w:w="2693" w:type="dxa"/>
          </w:tcPr>
          <w:p w14:paraId="5BE7F702" w14:textId="77777777" w:rsidR="002373DF" w:rsidRPr="00816271" w:rsidRDefault="002373DF" w:rsidP="00D0644E">
            <w:pPr>
              <w:rPr>
                <w:sz w:val="20"/>
                <w:szCs w:val="20"/>
              </w:rPr>
            </w:pPr>
          </w:p>
        </w:tc>
      </w:tr>
      <w:tr w:rsidR="002373DF" w14:paraId="6477250D" w14:textId="77777777" w:rsidTr="00D0644E">
        <w:tc>
          <w:tcPr>
            <w:tcW w:w="1843" w:type="dxa"/>
          </w:tcPr>
          <w:p w14:paraId="6FC49895" w14:textId="77777777" w:rsidR="002373DF" w:rsidRPr="00816271" w:rsidRDefault="002373DF" w:rsidP="00D0644E">
            <w:pPr>
              <w:rPr>
                <w:b/>
                <w:sz w:val="20"/>
                <w:szCs w:val="20"/>
              </w:rPr>
            </w:pPr>
          </w:p>
        </w:tc>
        <w:tc>
          <w:tcPr>
            <w:tcW w:w="1701" w:type="dxa"/>
          </w:tcPr>
          <w:p w14:paraId="641E782C" w14:textId="77777777" w:rsidR="002373DF" w:rsidRPr="00816271" w:rsidRDefault="002373DF" w:rsidP="00D0644E">
            <w:pPr>
              <w:rPr>
                <w:sz w:val="20"/>
                <w:szCs w:val="20"/>
              </w:rPr>
            </w:pPr>
          </w:p>
        </w:tc>
        <w:tc>
          <w:tcPr>
            <w:tcW w:w="1418" w:type="dxa"/>
          </w:tcPr>
          <w:p w14:paraId="7FF52D7C" w14:textId="77777777" w:rsidR="002373DF" w:rsidRPr="00816271" w:rsidRDefault="002373DF" w:rsidP="00D0644E">
            <w:pPr>
              <w:rPr>
                <w:sz w:val="20"/>
                <w:szCs w:val="20"/>
              </w:rPr>
            </w:pPr>
          </w:p>
        </w:tc>
        <w:tc>
          <w:tcPr>
            <w:tcW w:w="2835" w:type="dxa"/>
          </w:tcPr>
          <w:p w14:paraId="7BDEF7C3" w14:textId="77777777" w:rsidR="002373DF" w:rsidRPr="00E871B1" w:rsidRDefault="002373DF" w:rsidP="00D0644E">
            <w:pPr>
              <w:rPr>
                <w:rFonts w:cstheme="minorHAnsi"/>
                <w:color w:val="0070C0"/>
              </w:rPr>
            </w:pPr>
          </w:p>
        </w:tc>
        <w:tc>
          <w:tcPr>
            <w:tcW w:w="2693" w:type="dxa"/>
          </w:tcPr>
          <w:p w14:paraId="33D3EEA6" w14:textId="77777777" w:rsidR="002373DF" w:rsidRPr="00816271" w:rsidRDefault="002373DF" w:rsidP="00D0644E">
            <w:pPr>
              <w:rPr>
                <w:sz w:val="20"/>
                <w:szCs w:val="20"/>
              </w:rPr>
            </w:pPr>
          </w:p>
        </w:tc>
      </w:tr>
      <w:tr w:rsidR="002373DF" w14:paraId="4837CFBB" w14:textId="77777777" w:rsidTr="00D0644E">
        <w:tc>
          <w:tcPr>
            <w:tcW w:w="1843" w:type="dxa"/>
          </w:tcPr>
          <w:p w14:paraId="60CD3DA8" w14:textId="77777777" w:rsidR="002373DF" w:rsidRPr="00816271" w:rsidRDefault="002373DF" w:rsidP="00D0644E">
            <w:pPr>
              <w:rPr>
                <w:b/>
                <w:sz w:val="20"/>
                <w:szCs w:val="20"/>
              </w:rPr>
            </w:pPr>
          </w:p>
        </w:tc>
        <w:tc>
          <w:tcPr>
            <w:tcW w:w="1701" w:type="dxa"/>
          </w:tcPr>
          <w:p w14:paraId="3CC33351" w14:textId="77777777" w:rsidR="002373DF" w:rsidRPr="00816271" w:rsidRDefault="002373DF" w:rsidP="00D0644E">
            <w:pPr>
              <w:rPr>
                <w:sz w:val="20"/>
                <w:szCs w:val="20"/>
              </w:rPr>
            </w:pPr>
          </w:p>
        </w:tc>
        <w:tc>
          <w:tcPr>
            <w:tcW w:w="1418" w:type="dxa"/>
          </w:tcPr>
          <w:p w14:paraId="279489BD" w14:textId="77777777" w:rsidR="002373DF" w:rsidRPr="00816271" w:rsidRDefault="002373DF" w:rsidP="00D0644E">
            <w:pPr>
              <w:rPr>
                <w:sz w:val="20"/>
                <w:szCs w:val="20"/>
              </w:rPr>
            </w:pPr>
          </w:p>
        </w:tc>
        <w:tc>
          <w:tcPr>
            <w:tcW w:w="2835" w:type="dxa"/>
          </w:tcPr>
          <w:p w14:paraId="0874CCF0" w14:textId="77777777" w:rsidR="002373DF" w:rsidRPr="00E871B1" w:rsidRDefault="002373DF" w:rsidP="00D0644E">
            <w:pPr>
              <w:rPr>
                <w:rFonts w:cstheme="minorHAnsi"/>
                <w:color w:val="0070C0"/>
              </w:rPr>
            </w:pPr>
          </w:p>
        </w:tc>
        <w:tc>
          <w:tcPr>
            <w:tcW w:w="2693" w:type="dxa"/>
          </w:tcPr>
          <w:p w14:paraId="03E6CC49" w14:textId="77777777" w:rsidR="002373DF" w:rsidRPr="00816271" w:rsidRDefault="002373DF" w:rsidP="00D0644E">
            <w:pPr>
              <w:rPr>
                <w:sz w:val="20"/>
                <w:szCs w:val="20"/>
              </w:rPr>
            </w:pPr>
          </w:p>
        </w:tc>
      </w:tr>
      <w:tr w:rsidR="002373DF" w14:paraId="57D873D8" w14:textId="77777777" w:rsidTr="00D0644E">
        <w:tc>
          <w:tcPr>
            <w:tcW w:w="1843" w:type="dxa"/>
          </w:tcPr>
          <w:p w14:paraId="224B355F" w14:textId="77777777" w:rsidR="002373DF" w:rsidRPr="00816271" w:rsidRDefault="002373DF" w:rsidP="00D0644E">
            <w:pPr>
              <w:rPr>
                <w:b/>
                <w:sz w:val="20"/>
                <w:szCs w:val="20"/>
              </w:rPr>
            </w:pPr>
          </w:p>
        </w:tc>
        <w:tc>
          <w:tcPr>
            <w:tcW w:w="1701" w:type="dxa"/>
          </w:tcPr>
          <w:p w14:paraId="3A4B4B23" w14:textId="77777777" w:rsidR="002373DF" w:rsidRPr="00816271" w:rsidRDefault="002373DF" w:rsidP="00D0644E">
            <w:pPr>
              <w:rPr>
                <w:sz w:val="20"/>
                <w:szCs w:val="20"/>
              </w:rPr>
            </w:pPr>
          </w:p>
        </w:tc>
        <w:tc>
          <w:tcPr>
            <w:tcW w:w="1418" w:type="dxa"/>
          </w:tcPr>
          <w:p w14:paraId="758E5E72" w14:textId="77777777" w:rsidR="002373DF" w:rsidRPr="00816271" w:rsidRDefault="002373DF" w:rsidP="00D0644E">
            <w:pPr>
              <w:rPr>
                <w:sz w:val="20"/>
                <w:szCs w:val="20"/>
              </w:rPr>
            </w:pPr>
          </w:p>
        </w:tc>
        <w:tc>
          <w:tcPr>
            <w:tcW w:w="2835" w:type="dxa"/>
          </w:tcPr>
          <w:p w14:paraId="71CA285B" w14:textId="77777777" w:rsidR="002373DF" w:rsidRPr="00E871B1" w:rsidRDefault="002373DF" w:rsidP="00D0644E">
            <w:pPr>
              <w:rPr>
                <w:rFonts w:cstheme="minorHAnsi"/>
                <w:color w:val="0070C0"/>
              </w:rPr>
            </w:pPr>
          </w:p>
        </w:tc>
        <w:tc>
          <w:tcPr>
            <w:tcW w:w="2693" w:type="dxa"/>
          </w:tcPr>
          <w:p w14:paraId="737B2F74" w14:textId="77777777" w:rsidR="002373DF" w:rsidRPr="00816271" w:rsidRDefault="002373DF" w:rsidP="00D0644E">
            <w:pPr>
              <w:rPr>
                <w:sz w:val="20"/>
                <w:szCs w:val="20"/>
              </w:rPr>
            </w:pPr>
          </w:p>
        </w:tc>
      </w:tr>
      <w:tr w:rsidR="002373DF" w14:paraId="7E18854D" w14:textId="77777777" w:rsidTr="00D0644E">
        <w:tc>
          <w:tcPr>
            <w:tcW w:w="1843" w:type="dxa"/>
          </w:tcPr>
          <w:p w14:paraId="1E23C0EA" w14:textId="77777777" w:rsidR="002373DF" w:rsidRPr="00816271" w:rsidRDefault="002373DF" w:rsidP="00D0644E">
            <w:pPr>
              <w:rPr>
                <w:b/>
                <w:sz w:val="20"/>
                <w:szCs w:val="20"/>
              </w:rPr>
            </w:pPr>
          </w:p>
        </w:tc>
        <w:tc>
          <w:tcPr>
            <w:tcW w:w="1701" w:type="dxa"/>
          </w:tcPr>
          <w:p w14:paraId="5CAC9292" w14:textId="77777777" w:rsidR="002373DF" w:rsidRPr="00816271" w:rsidRDefault="002373DF" w:rsidP="00D0644E">
            <w:pPr>
              <w:rPr>
                <w:sz w:val="20"/>
                <w:szCs w:val="20"/>
              </w:rPr>
            </w:pPr>
          </w:p>
        </w:tc>
        <w:tc>
          <w:tcPr>
            <w:tcW w:w="1418" w:type="dxa"/>
          </w:tcPr>
          <w:p w14:paraId="637FC267" w14:textId="77777777" w:rsidR="002373DF" w:rsidRPr="00816271" w:rsidRDefault="002373DF" w:rsidP="00D0644E">
            <w:pPr>
              <w:rPr>
                <w:sz w:val="20"/>
                <w:szCs w:val="20"/>
              </w:rPr>
            </w:pPr>
          </w:p>
        </w:tc>
        <w:tc>
          <w:tcPr>
            <w:tcW w:w="2835" w:type="dxa"/>
          </w:tcPr>
          <w:p w14:paraId="3751E1AE" w14:textId="77777777" w:rsidR="002373DF" w:rsidRPr="00E871B1" w:rsidRDefault="002373DF" w:rsidP="00D0644E">
            <w:pPr>
              <w:rPr>
                <w:rFonts w:cstheme="minorHAnsi"/>
                <w:color w:val="0070C0"/>
              </w:rPr>
            </w:pPr>
          </w:p>
        </w:tc>
        <w:tc>
          <w:tcPr>
            <w:tcW w:w="2693" w:type="dxa"/>
          </w:tcPr>
          <w:p w14:paraId="5B4B9824" w14:textId="77777777" w:rsidR="002373DF" w:rsidRPr="00816271" w:rsidRDefault="002373DF" w:rsidP="00D0644E">
            <w:pPr>
              <w:rPr>
                <w:sz w:val="20"/>
                <w:szCs w:val="20"/>
              </w:rPr>
            </w:pPr>
          </w:p>
        </w:tc>
      </w:tr>
      <w:tr w:rsidR="002373DF" w14:paraId="51D3E820" w14:textId="77777777" w:rsidTr="00D0644E">
        <w:tc>
          <w:tcPr>
            <w:tcW w:w="1843" w:type="dxa"/>
          </w:tcPr>
          <w:p w14:paraId="3394B30A" w14:textId="77777777" w:rsidR="002373DF" w:rsidRPr="00816271" w:rsidRDefault="002373DF" w:rsidP="00D0644E">
            <w:pPr>
              <w:rPr>
                <w:b/>
                <w:sz w:val="20"/>
                <w:szCs w:val="20"/>
              </w:rPr>
            </w:pPr>
          </w:p>
        </w:tc>
        <w:tc>
          <w:tcPr>
            <w:tcW w:w="1701" w:type="dxa"/>
          </w:tcPr>
          <w:p w14:paraId="6AA54D83" w14:textId="77777777" w:rsidR="002373DF" w:rsidRPr="00816271" w:rsidRDefault="002373DF" w:rsidP="00D0644E">
            <w:pPr>
              <w:rPr>
                <w:sz w:val="20"/>
                <w:szCs w:val="20"/>
              </w:rPr>
            </w:pPr>
          </w:p>
        </w:tc>
        <w:tc>
          <w:tcPr>
            <w:tcW w:w="1418" w:type="dxa"/>
          </w:tcPr>
          <w:p w14:paraId="629B9459" w14:textId="77777777" w:rsidR="002373DF" w:rsidRPr="00816271" w:rsidRDefault="002373DF" w:rsidP="00D0644E">
            <w:pPr>
              <w:rPr>
                <w:sz w:val="20"/>
                <w:szCs w:val="20"/>
              </w:rPr>
            </w:pPr>
          </w:p>
        </w:tc>
        <w:tc>
          <w:tcPr>
            <w:tcW w:w="2835" w:type="dxa"/>
          </w:tcPr>
          <w:p w14:paraId="0596FA8B" w14:textId="77777777" w:rsidR="002373DF" w:rsidRPr="00E871B1" w:rsidRDefault="002373DF" w:rsidP="00D0644E">
            <w:pPr>
              <w:rPr>
                <w:rFonts w:cstheme="minorHAnsi"/>
                <w:color w:val="0070C0"/>
              </w:rPr>
            </w:pPr>
          </w:p>
        </w:tc>
        <w:tc>
          <w:tcPr>
            <w:tcW w:w="2693" w:type="dxa"/>
          </w:tcPr>
          <w:p w14:paraId="0C1662AB" w14:textId="77777777" w:rsidR="002373DF" w:rsidRPr="00816271" w:rsidRDefault="002373DF" w:rsidP="00D0644E">
            <w:pPr>
              <w:rPr>
                <w:sz w:val="20"/>
                <w:szCs w:val="20"/>
              </w:rPr>
            </w:pPr>
          </w:p>
        </w:tc>
      </w:tr>
      <w:tr w:rsidR="002373DF" w14:paraId="5AC4762F" w14:textId="77777777" w:rsidTr="00D0644E">
        <w:tc>
          <w:tcPr>
            <w:tcW w:w="1843" w:type="dxa"/>
          </w:tcPr>
          <w:p w14:paraId="0A82B2AB" w14:textId="77777777" w:rsidR="002373DF" w:rsidRPr="00816271" w:rsidRDefault="002373DF" w:rsidP="00D0644E">
            <w:pPr>
              <w:rPr>
                <w:b/>
                <w:sz w:val="20"/>
                <w:szCs w:val="20"/>
              </w:rPr>
            </w:pPr>
          </w:p>
        </w:tc>
        <w:tc>
          <w:tcPr>
            <w:tcW w:w="1701" w:type="dxa"/>
          </w:tcPr>
          <w:p w14:paraId="530D046A" w14:textId="77777777" w:rsidR="002373DF" w:rsidRPr="00816271" w:rsidRDefault="002373DF" w:rsidP="00D0644E">
            <w:pPr>
              <w:rPr>
                <w:sz w:val="20"/>
                <w:szCs w:val="20"/>
              </w:rPr>
            </w:pPr>
          </w:p>
        </w:tc>
        <w:tc>
          <w:tcPr>
            <w:tcW w:w="1418" w:type="dxa"/>
          </w:tcPr>
          <w:p w14:paraId="356F3C7C" w14:textId="77777777" w:rsidR="002373DF" w:rsidRPr="00816271" w:rsidRDefault="002373DF" w:rsidP="00D0644E">
            <w:pPr>
              <w:rPr>
                <w:sz w:val="20"/>
                <w:szCs w:val="20"/>
              </w:rPr>
            </w:pPr>
          </w:p>
        </w:tc>
        <w:tc>
          <w:tcPr>
            <w:tcW w:w="2835" w:type="dxa"/>
          </w:tcPr>
          <w:p w14:paraId="0770430F" w14:textId="77777777" w:rsidR="002373DF" w:rsidRPr="00E871B1" w:rsidRDefault="002373DF" w:rsidP="00D0644E">
            <w:pPr>
              <w:rPr>
                <w:rFonts w:cstheme="minorHAnsi"/>
                <w:color w:val="0070C0"/>
              </w:rPr>
            </w:pPr>
          </w:p>
        </w:tc>
        <w:tc>
          <w:tcPr>
            <w:tcW w:w="2693" w:type="dxa"/>
          </w:tcPr>
          <w:p w14:paraId="78C93A09" w14:textId="77777777" w:rsidR="002373DF" w:rsidRPr="00816271" w:rsidRDefault="002373DF" w:rsidP="00D0644E">
            <w:pPr>
              <w:rPr>
                <w:sz w:val="20"/>
                <w:szCs w:val="20"/>
              </w:rPr>
            </w:pPr>
          </w:p>
        </w:tc>
      </w:tr>
      <w:tr w:rsidR="002373DF" w14:paraId="2CCD2999" w14:textId="77777777" w:rsidTr="00D0644E">
        <w:tc>
          <w:tcPr>
            <w:tcW w:w="1843" w:type="dxa"/>
          </w:tcPr>
          <w:p w14:paraId="7CF50263" w14:textId="77777777" w:rsidR="002373DF" w:rsidRPr="00816271" w:rsidRDefault="002373DF" w:rsidP="00D0644E">
            <w:pPr>
              <w:rPr>
                <w:b/>
                <w:sz w:val="20"/>
                <w:szCs w:val="20"/>
              </w:rPr>
            </w:pPr>
          </w:p>
        </w:tc>
        <w:tc>
          <w:tcPr>
            <w:tcW w:w="1701" w:type="dxa"/>
          </w:tcPr>
          <w:p w14:paraId="5E699868" w14:textId="77777777" w:rsidR="002373DF" w:rsidRPr="00816271" w:rsidRDefault="002373DF" w:rsidP="00D0644E">
            <w:pPr>
              <w:rPr>
                <w:sz w:val="20"/>
                <w:szCs w:val="20"/>
              </w:rPr>
            </w:pPr>
          </w:p>
        </w:tc>
        <w:tc>
          <w:tcPr>
            <w:tcW w:w="1418" w:type="dxa"/>
          </w:tcPr>
          <w:p w14:paraId="1408C525" w14:textId="77777777" w:rsidR="002373DF" w:rsidRPr="00816271" w:rsidRDefault="002373DF" w:rsidP="00D0644E">
            <w:pPr>
              <w:rPr>
                <w:sz w:val="20"/>
                <w:szCs w:val="20"/>
              </w:rPr>
            </w:pPr>
          </w:p>
        </w:tc>
        <w:tc>
          <w:tcPr>
            <w:tcW w:w="2835" w:type="dxa"/>
          </w:tcPr>
          <w:p w14:paraId="2F7FDD7B" w14:textId="77777777" w:rsidR="002373DF" w:rsidRPr="00E871B1" w:rsidRDefault="002373DF" w:rsidP="00D0644E">
            <w:pPr>
              <w:rPr>
                <w:rFonts w:cstheme="minorHAnsi"/>
                <w:color w:val="0070C0"/>
              </w:rPr>
            </w:pPr>
          </w:p>
        </w:tc>
        <w:tc>
          <w:tcPr>
            <w:tcW w:w="2693" w:type="dxa"/>
          </w:tcPr>
          <w:p w14:paraId="576084A2" w14:textId="77777777" w:rsidR="002373DF" w:rsidRPr="00816271" w:rsidRDefault="002373DF" w:rsidP="00D0644E">
            <w:pPr>
              <w:rPr>
                <w:sz w:val="20"/>
                <w:szCs w:val="20"/>
              </w:rPr>
            </w:pPr>
          </w:p>
        </w:tc>
      </w:tr>
      <w:tr w:rsidR="002373DF" w14:paraId="7E10B443" w14:textId="77777777" w:rsidTr="00D0644E">
        <w:tc>
          <w:tcPr>
            <w:tcW w:w="1843" w:type="dxa"/>
          </w:tcPr>
          <w:p w14:paraId="69B968F7" w14:textId="77777777" w:rsidR="002373DF" w:rsidRPr="00816271" w:rsidRDefault="002373DF" w:rsidP="00D0644E">
            <w:pPr>
              <w:rPr>
                <w:b/>
                <w:sz w:val="20"/>
                <w:szCs w:val="20"/>
              </w:rPr>
            </w:pPr>
          </w:p>
        </w:tc>
        <w:tc>
          <w:tcPr>
            <w:tcW w:w="1701" w:type="dxa"/>
          </w:tcPr>
          <w:p w14:paraId="08FCC1AC" w14:textId="77777777" w:rsidR="002373DF" w:rsidRPr="00816271" w:rsidRDefault="002373DF" w:rsidP="00D0644E">
            <w:pPr>
              <w:rPr>
                <w:sz w:val="20"/>
                <w:szCs w:val="20"/>
              </w:rPr>
            </w:pPr>
          </w:p>
        </w:tc>
        <w:tc>
          <w:tcPr>
            <w:tcW w:w="1418" w:type="dxa"/>
          </w:tcPr>
          <w:p w14:paraId="639E9336" w14:textId="77777777" w:rsidR="002373DF" w:rsidRPr="00816271" w:rsidRDefault="002373DF" w:rsidP="00D0644E">
            <w:pPr>
              <w:rPr>
                <w:sz w:val="20"/>
                <w:szCs w:val="20"/>
              </w:rPr>
            </w:pPr>
          </w:p>
        </w:tc>
        <w:tc>
          <w:tcPr>
            <w:tcW w:w="2835" w:type="dxa"/>
          </w:tcPr>
          <w:p w14:paraId="55827381" w14:textId="77777777" w:rsidR="002373DF" w:rsidRPr="00E871B1" w:rsidRDefault="002373DF" w:rsidP="00D0644E">
            <w:pPr>
              <w:rPr>
                <w:rFonts w:cstheme="minorHAnsi"/>
                <w:color w:val="0070C0"/>
              </w:rPr>
            </w:pPr>
          </w:p>
        </w:tc>
        <w:tc>
          <w:tcPr>
            <w:tcW w:w="2693" w:type="dxa"/>
          </w:tcPr>
          <w:p w14:paraId="0896037E" w14:textId="77777777" w:rsidR="002373DF" w:rsidRPr="00816271" w:rsidRDefault="002373DF" w:rsidP="00D0644E">
            <w:pPr>
              <w:rPr>
                <w:sz w:val="20"/>
                <w:szCs w:val="20"/>
              </w:rPr>
            </w:pPr>
          </w:p>
        </w:tc>
      </w:tr>
      <w:tr w:rsidR="00D0644E" w14:paraId="2FA6E7A0" w14:textId="77777777" w:rsidTr="00D0644E">
        <w:tc>
          <w:tcPr>
            <w:tcW w:w="1843" w:type="dxa"/>
          </w:tcPr>
          <w:p w14:paraId="502F37AE" w14:textId="77777777" w:rsidR="00D0644E" w:rsidRPr="00816271" w:rsidRDefault="00D0644E" w:rsidP="00D0644E">
            <w:pPr>
              <w:rPr>
                <w:b/>
                <w:sz w:val="20"/>
                <w:szCs w:val="20"/>
              </w:rPr>
            </w:pPr>
          </w:p>
        </w:tc>
        <w:tc>
          <w:tcPr>
            <w:tcW w:w="1701" w:type="dxa"/>
          </w:tcPr>
          <w:p w14:paraId="3E77E102" w14:textId="77777777" w:rsidR="00D0644E" w:rsidRPr="00816271" w:rsidRDefault="00D0644E" w:rsidP="00D0644E">
            <w:pPr>
              <w:rPr>
                <w:sz w:val="20"/>
                <w:szCs w:val="20"/>
              </w:rPr>
            </w:pPr>
          </w:p>
        </w:tc>
        <w:tc>
          <w:tcPr>
            <w:tcW w:w="1418" w:type="dxa"/>
          </w:tcPr>
          <w:p w14:paraId="17FFD88E" w14:textId="77777777" w:rsidR="00D0644E" w:rsidRPr="00816271" w:rsidRDefault="00D0644E" w:rsidP="00D0644E">
            <w:pPr>
              <w:rPr>
                <w:sz w:val="20"/>
                <w:szCs w:val="20"/>
              </w:rPr>
            </w:pPr>
          </w:p>
        </w:tc>
        <w:tc>
          <w:tcPr>
            <w:tcW w:w="2835" w:type="dxa"/>
          </w:tcPr>
          <w:p w14:paraId="4D23765C" w14:textId="77777777" w:rsidR="00D0644E" w:rsidRPr="00E871B1" w:rsidRDefault="00D0644E" w:rsidP="00D0644E">
            <w:pPr>
              <w:rPr>
                <w:rFonts w:cstheme="minorHAnsi"/>
                <w:color w:val="0070C0"/>
              </w:rPr>
            </w:pPr>
          </w:p>
        </w:tc>
        <w:tc>
          <w:tcPr>
            <w:tcW w:w="2693" w:type="dxa"/>
          </w:tcPr>
          <w:p w14:paraId="648078CB" w14:textId="77777777" w:rsidR="00D0644E" w:rsidRPr="00816271" w:rsidRDefault="00D0644E" w:rsidP="00D0644E">
            <w:pPr>
              <w:rPr>
                <w:sz w:val="20"/>
                <w:szCs w:val="20"/>
              </w:rPr>
            </w:pPr>
          </w:p>
        </w:tc>
      </w:tr>
    </w:tbl>
    <w:p w14:paraId="57793182" w14:textId="77777777" w:rsidR="00AB5361" w:rsidRDefault="00AB5361" w:rsidP="004D57C4">
      <w:pPr>
        <w:rPr>
          <w:rFonts w:ascii="Arial" w:hAnsi="Arial" w:cs="Arial"/>
          <w:sz w:val="24"/>
          <w:szCs w:val="24"/>
        </w:rPr>
      </w:pPr>
    </w:p>
    <w:p w14:paraId="6155A289" w14:textId="77777777" w:rsidR="002373DF" w:rsidRDefault="002373DF" w:rsidP="00AB5361">
      <w:pPr>
        <w:rPr>
          <w:rFonts w:cstheme="minorHAnsi"/>
          <w:b/>
          <w:bCs/>
          <w:color w:val="0070C0"/>
          <w:szCs w:val="22"/>
        </w:rPr>
      </w:pPr>
    </w:p>
    <w:p w14:paraId="2D4959F5" w14:textId="77777777" w:rsidR="002373DF" w:rsidRDefault="002373DF" w:rsidP="00AB5361">
      <w:pPr>
        <w:rPr>
          <w:rFonts w:cstheme="minorHAnsi"/>
          <w:b/>
          <w:bCs/>
          <w:color w:val="0070C0"/>
          <w:szCs w:val="22"/>
        </w:rPr>
      </w:pPr>
    </w:p>
    <w:p w14:paraId="720CCCF7" w14:textId="77777777" w:rsidR="002373DF" w:rsidRDefault="002373DF" w:rsidP="00AB5361">
      <w:pPr>
        <w:rPr>
          <w:rFonts w:cstheme="minorHAnsi"/>
          <w:b/>
          <w:bCs/>
          <w:color w:val="0070C0"/>
          <w:szCs w:val="22"/>
        </w:rPr>
      </w:pPr>
    </w:p>
    <w:p w14:paraId="7C80F11A" w14:textId="77777777" w:rsidR="00AB5361" w:rsidRPr="002373DF" w:rsidRDefault="00AB5361" w:rsidP="00AB5361">
      <w:pPr>
        <w:rPr>
          <w:rFonts w:cstheme="minorHAnsi"/>
          <w:b/>
          <w:bCs/>
          <w:color w:val="0070C0"/>
          <w:szCs w:val="22"/>
        </w:rPr>
      </w:pPr>
      <w:r w:rsidRPr="002373DF">
        <w:rPr>
          <w:rFonts w:cstheme="minorHAnsi"/>
          <w:b/>
          <w:bCs/>
          <w:color w:val="0070C0"/>
          <w:szCs w:val="22"/>
        </w:rPr>
        <w:t>Acknowledgement</w:t>
      </w:r>
    </w:p>
    <w:p w14:paraId="79AE6D40" w14:textId="0D16C94A" w:rsidR="00AB5361" w:rsidRPr="002373DF" w:rsidRDefault="00AB5361" w:rsidP="00AB5361">
      <w:pPr>
        <w:rPr>
          <w:rFonts w:cstheme="minorHAnsi"/>
          <w:sz w:val="20"/>
          <w:szCs w:val="20"/>
        </w:rPr>
      </w:pPr>
      <w:r w:rsidRPr="002373DF">
        <w:rPr>
          <w:rFonts w:cstheme="minorHAnsi"/>
          <w:sz w:val="20"/>
          <w:szCs w:val="20"/>
        </w:rPr>
        <w:t>We have read and understood this risk assessment. We will implement treatments we are responsible for in line with the measures described to the best of our ability and as well as can be reasonably expected.</w:t>
      </w:r>
    </w:p>
    <w:p w14:paraId="33A2255D" w14:textId="77777777" w:rsidR="00AB5361" w:rsidRPr="002373DF" w:rsidRDefault="00AB5361" w:rsidP="00AB5361">
      <w:pPr>
        <w:rPr>
          <w:rFonts w:cstheme="minorHAnsi"/>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128"/>
        <w:gridCol w:w="2017"/>
        <w:gridCol w:w="1232"/>
        <w:gridCol w:w="894"/>
      </w:tblGrid>
      <w:tr w:rsidR="00AB5361" w:rsidRPr="002373DF" w14:paraId="41518FC5" w14:textId="77777777" w:rsidTr="00C020AE">
        <w:trPr>
          <w:trHeight w:val="339"/>
          <w:jc w:val="center"/>
        </w:trPr>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6E803706" w14:textId="77777777" w:rsidR="00AB5361" w:rsidRPr="002373DF" w:rsidRDefault="00AB5361" w:rsidP="00655260">
            <w:pPr>
              <w:rPr>
                <w:rFonts w:cstheme="minorHAnsi"/>
                <w:b/>
                <w:bCs/>
                <w:color w:val="FFFFFF" w:themeColor="background1"/>
                <w:sz w:val="20"/>
                <w:szCs w:val="20"/>
              </w:rPr>
            </w:pPr>
            <w:r w:rsidRPr="002373DF">
              <w:rPr>
                <w:rFonts w:cstheme="minorHAnsi"/>
                <w:b/>
                <w:bCs/>
                <w:color w:val="FFFFFF" w:themeColor="background1"/>
                <w:sz w:val="20"/>
                <w:szCs w:val="20"/>
              </w:rPr>
              <w:t xml:space="preserve">Person Responsible </w:t>
            </w:r>
            <w:r w:rsidRPr="002373DF">
              <w:rPr>
                <w:rFonts w:cstheme="minorHAnsi"/>
                <w:bCs/>
                <w:color w:val="FFFFFF" w:themeColor="background1"/>
                <w:sz w:val="20"/>
                <w:szCs w:val="20"/>
              </w:rPr>
              <w:t>(Print Name)</w:t>
            </w:r>
          </w:p>
        </w:tc>
        <w:tc>
          <w:tcPr>
            <w:tcW w:w="2128" w:type="dxa"/>
            <w:tcBorders>
              <w:top w:val="single" w:sz="4" w:space="0" w:color="auto"/>
              <w:left w:val="single" w:sz="4" w:space="0" w:color="auto"/>
              <w:bottom w:val="single" w:sz="4" w:space="0" w:color="auto"/>
              <w:right w:val="single" w:sz="4" w:space="0" w:color="auto"/>
            </w:tcBorders>
            <w:shd w:val="clear" w:color="auto" w:fill="0070C0"/>
            <w:hideMark/>
          </w:tcPr>
          <w:p w14:paraId="47CBE401" w14:textId="77777777" w:rsidR="00AB5361" w:rsidRPr="002373DF" w:rsidRDefault="00AB5361" w:rsidP="00655260">
            <w:pPr>
              <w:pStyle w:val="Header"/>
              <w:tabs>
                <w:tab w:val="left" w:pos="720"/>
              </w:tabs>
              <w:rPr>
                <w:rFonts w:asciiTheme="minorHAnsi" w:hAnsiTheme="minorHAnsi" w:cstheme="minorHAnsi"/>
                <w:color w:val="FFFFFF" w:themeColor="background1"/>
                <w:sz w:val="20"/>
              </w:rPr>
            </w:pPr>
            <w:r w:rsidRPr="002373DF">
              <w:rPr>
                <w:rFonts w:asciiTheme="minorHAnsi" w:hAnsiTheme="minorHAnsi" w:cstheme="minorHAnsi"/>
                <w:b/>
                <w:bCs/>
                <w:color w:val="FFFFFF" w:themeColor="background1"/>
                <w:sz w:val="20"/>
              </w:rPr>
              <w:t>Responsibility</w:t>
            </w:r>
          </w:p>
        </w:tc>
        <w:tc>
          <w:tcPr>
            <w:tcW w:w="2017" w:type="dxa"/>
            <w:tcBorders>
              <w:top w:val="single" w:sz="4" w:space="0" w:color="auto"/>
              <w:left w:val="single" w:sz="4" w:space="0" w:color="auto"/>
              <w:bottom w:val="single" w:sz="4" w:space="0" w:color="auto"/>
              <w:right w:val="single" w:sz="4" w:space="0" w:color="auto"/>
            </w:tcBorders>
            <w:shd w:val="clear" w:color="auto" w:fill="0070C0"/>
            <w:hideMark/>
          </w:tcPr>
          <w:p w14:paraId="73F6D9E5" w14:textId="77777777" w:rsidR="00AB5361" w:rsidRPr="002373DF" w:rsidRDefault="00AB5361" w:rsidP="00655260">
            <w:pPr>
              <w:pStyle w:val="Header"/>
              <w:tabs>
                <w:tab w:val="left" w:pos="720"/>
              </w:tabs>
              <w:rPr>
                <w:rFonts w:asciiTheme="minorHAnsi" w:hAnsiTheme="minorHAnsi" w:cstheme="minorHAnsi"/>
                <w:color w:val="FFFFFF" w:themeColor="background1"/>
                <w:sz w:val="20"/>
              </w:rPr>
            </w:pPr>
            <w:r w:rsidRPr="002373DF">
              <w:rPr>
                <w:rFonts w:asciiTheme="minorHAnsi" w:hAnsiTheme="minorHAnsi" w:cstheme="minorHAnsi"/>
                <w:b/>
                <w:bCs/>
                <w:color w:val="FFFFFF" w:themeColor="background1"/>
                <w:sz w:val="20"/>
              </w:rPr>
              <w:t>Signature</w:t>
            </w:r>
          </w:p>
        </w:tc>
        <w:tc>
          <w:tcPr>
            <w:tcW w:w="1232" w:type="dxa"/>
            <w:tcBorders>
              <w:top w:val="single" w:sz="4" w:space="0" w:color="auto"/>
              <w:left w:val="single" w:sz="4" w:space="0" w:color="auto"/>
              <w:bottom w:val="single" w:sz="4" w:space="0" w:color="auto"/>
              <w:right w:val="single" w:sz="4" w:space="0" w:color="auto"/>
            </w:tcBorders>
            <w:shd w:val="clear" w:color="auto" w:fill="0070C0"/>
            <w:hideMark/>
          </w:tcPr>
          <w:p w14:paraId="601216BB" w14:textId="77777777" w:rsidR="00AB5361" w:rsidRPr="002373DF" w:rsidRDefault="00AB5361" w:rsidP="00655260">
            <w:pPr>
              <w:rPr>
                <w:rFonts w:cstheme="minorHAnsi"/>
                <w:b/>
                <w:bCs/>
                <w:color w:val="FFFFFF" w:themeColor="background1"/>
                <w:sz w:val="20"/>
                <w:szCs w:val="20"/>
              </w:rPr>
            </w:pPr>
            <w:r w:rsidRPr="002373DF">
              <w:rPr>
                <w:rFonts w:cstheme="minorHAnsi"/>
                <w:b/>
                <w:bCs/>
                <w:color w:val="FFFFFF" w:themeColor="background1"/>
                <w:sz w:val="20"/>
                <w:szCs w:val="20"/>
              </w:rPr>
              <w:t>Date</w:t>
            </w:r>
          </w:p>
        </w:tc>
        <w:tc>
          <w:tcPr>
            <w:tcW w:w="894" w:type="dxa"/>
            <w:tcBorders>
              <w:top w:val="single" w:sz="4" w:space="0" w:color="auto"/>
              <w:left w:val="single" w:sz="4" w:space="0" w:color="auto"/>
              <w:bottom w:val="single" w:sz="4" w:space="0" w:color="auto"/>
              <w:right w:val="single" w:sz="4" w:space="0" w:color="auto"/>
            </w:tcBorders>
            <w:shd w:val="clear" w:color="auto" w:fill="0070C0"/>
            <w:hideMark/>
          </w:tcPr>
          <w:p w14:paraId="30FEFD8B" w14:textId="77777777" w:rsidR="00AB5361" w:rsidRPr="002373DF" w:rsidRDefault="00AB5361" w:rsidP="00655260">
            <w:pPr>
              <w:rPr>
                <w:rFonts w:cstheme="minorHAnsi"/>
                <w:b/>
                <w:bCs/>
                <w:color w:val="FFFFFF" w:themeColor="background1"/>
                <w:sz w:val="20"/>
                <w:szCs w:val="20"/>
              </w:rPr>
            </w:pPr>
            <w:r w:rsidRPr="002373DF">
              <w:rPr>
                <w:rFonts w:cstheme="minorHAnsi"/>
                <w:b/>
                <w:bCs/>
                <w:color w:val="FFFFFF" w:themeColor="background1"/>
                <w:sz w:val="20"/>
                <w:szCs w:val="20"/>
              </w:rPr>
              <w:t>Time</w:t>
            </w:r>
          </w:p>
        </w:tc>
      </w:tr>
      <w:tr w:rsidR="00AB5361" w:rsidRPr="002373DF" w14:paraId="5E8549EF" w14:textId="77777777" w:rsidTr="00C020AE">
        <w:trPr>
          <w:trHeight w:val="288"/>
          <w:jc w:val="center"/>
        </w:trPr>
        <w:tc>
          <w:tcPr>
            <w:tcW w:w="3369" w:type="dxa"/>
            <w:tcBorders>
              <w:top w:val="single" w:sz="4" w:space="0" w:color="auto"/>
              <w:left w:val="single" w:sz="4" w:space="0" w:color="auto"/>
              <w:bottom w:val="single" w:sz="4" w:space="0" w:color="auto"/>
              <w:right w:val="single" w:sz="4" w:space="0" w:color="auto"/>
            </w:tcBorders>
          </w:tcPr>
          <w:p w14:paraId="71053CF9" w14:textId="77777777" w:rsidR="00AB5361" w:rsidRPr="002373DF" w:rsidRDefault="00AB5361" w:rsidP="00655260">
            <w:pPr>
              <w:rPr>
                <w:rFonts w:cstheme="minorHAnsi"/>
                <w:b/>
                <w:bCs/>
                <w:sz w:val="20"/>
                <w:szCs w:val="20"/>
              </w:rPr>
            </w:pPr>
          </w:p>
        </w:tc>
        <w:tc>
          <w:tcPr>
            <w:tcW w:w="2128" w:type="dxa"/>
            <w:tcBorders>
              <w:top w:val="single" w:sz="4" w:space="0" w:color="auto"/>
              <w:left w:val="single" w:sz="4" w:space="0" w:color="auto"/>
              <w:bottom w:val="single" w:sz="4" w:space="0" w:color="auto"/>
              <w:right w:val="single" w:sz="4" w:space="0" w:color="auto"/>
            </w:tcBorders>
          </w:tcPr>
          <w:p w14:paraId="71011670" w14:textId="77777777" w:rsidR="00AB5361" w:rsidRPr="002373DF" w:rsidRDefault="00AB5361" w:rsidP="00655260">
            <w:pPr>
              <w:pStyle w:val="Header"/>
              <w:tabs>
                <w:tab w:val="left" w:pos="720"/>
              </w:tabs>
              <w:rPr>
                <w:rFonts w:asciiTheme="minorHAnsi" w:hAnsiTheme="minorHAnsi" w:cstheme="minorHAnsi"/>
                <w:bCs/>
                <w:sz w:val="20"/>
              </w:rPr>
            </w:pPr>
          </w:p>
        </w:tc>
        <w:tc>
          <w:tcPr>
            <w:tcW w:w="2017" w:type="dxa"/>
            <w:tcBorders>
              <w:top w:val="single" w:sz="4" w:space="0" w:color="auto"/>
              <w:left w:val="single" w:sz="4" w:space="0" w:color="auto"/>
              <w:bottom w:val="single" w:sz="4" w:space="0" w:color="auto"/>
              <w:right w:val="single" w:sz="4" w:space="0" w:color="auto"/>
            </w:tcBorders>
          </w:tcPr>
          <w:p w14:paraId="51C6BBCD" w14:textId="77777777" w:rsidR="00AB5361" w:rsidRPr="002373DF" w:rsidRDefault="00AB5361" w:rsidP="00655260">
            <w:pPr>
              <w:pStyle w:val="Header"/>
              <w:tabs>
                <w:tab w:val="left" w:pos="720"/>
              </w:tabs>
              <w:rPr>
                <w:rFonts w:asciiTheme="minorHAnsi" w:hAnsiTheme="minorHAnsi" w:cstheme="minorHAnsi"/>
                <w:bCs/>
                <w:sz w:val="20"/>
              </w:rPr>
            </w:pPr>
          </w:p>
        </w:tc>
        <w:tc>
          <w:tcPr>
            <w:tcW w:w="1232" w:type="dxa"/>
            <w:tcBorders>
              <w:top w:val="single" w:sz="4" w:space="0" w:color="auto"/>
              <w:left w:val="single" w:sz="4" w:space="0" w:color="auto"/>
              <w:bottom w:val="single" w:sz="4" w:space="0" w:color="auto"/>
              <w:right w:val="single" w:sz="4" w:space="0" w:color="auto"/>
            </w:tcBorders>
          </w:tcPr>
          <w:p w14:paraId="501F7DB7" w14:textId="77777777" w:rsidR="00AB5361" w:rsidRPr="002373DF" w:rsidRDefault="00AB5361" w:rsidP="00655260">
            <w:pPr>
              <w:rPr>
                <w:rFonts w:cstheme="minorHAnsi"/>
                <w:b/>
                <w:bCs/>
                <w:sz w:val="20"/>
                <w:szCs w:val="20"/>
              </w:rPr>
            </w:pPr>
          </w:p>
        </w:tc>
        <w:tc>
          <w:tcPr>
            <w:tcW w:w="894" w:type="dxa"/>
            <w:tcBorders>
              <w:top w:val="single" w:sz="4" w:space="0" w:color="auto"/>
              <w:left w:val="single" w:sz="4" w:space="0" w:color="auto"/>
              <w:bottom w:val="single" w:sz="4" w:space="0" w:color="auto"/>
              <w:right w:val="single" w:sz="4" w:space="0" w:color="auto"/>
            </w:tcBorders>
          </w:tcPr>
          <w:p w14:paraId="6326B1F1" w14:textId="77777777" w:rsidR="00AB5361" w:rsidRPr="002373DF" w:rsidRDefault="00AB5361" w:rsidP="00655260">
            <w:pPr>
              <w:rPr>
                <w:rFonts w:cstheme="minorHAnsi"/>
                <w:b/>
                <w:bCs/>
                <w:sz w:val="20"/>
                <w:szCs w:val="20"/>
              </w:rPr>
            </w:pPr>
          </w:p>
        </w:tc>
      </w:tr>
      <w:tr w:rsidR="00AB5361" w:rsidRPr="002373DF" w14:paraId="7A5B8170" w14:textId="77777777" w:rsidTr="00C020AE">
        <w:trPr>
          <w:trHeight w:val="421"/>
          <w:jc w:val="center"/>
        </w:trPr>
        <w:tc>
          <w:tcPr>
            <w:tcW w:w="3369" w:type="dxa"/>
            <w:tcBorders>
              <w:top w:val="single" w:sz="4" w:space="0" w:color="auto"/>
              <w:left w:val="single" w:sz="4" w:space="0" w:color="auto"/>
              <w:bottom w:val="single" w:sz="4" w:space="0" w:color="auto"/>
              <w:right w:val="single" w:sz="4" w:space="0" w:color="auto"/>
            </w:tcBorders>
          </w:tcPr>
          <w:p w14:paraId="3A72386E" w14:textId="77777777" w:rsidR="00AB5361" w:rsidRPr="002373DF" w:rsidRDefault="00AB5361" w:rsidP="00655260">
            <w:pPr>
              <w:rPr>
                <w:rFonts w:cstheme="minorHAnsi"/>
                <w:b/>
                <w:bCs/>
                <w:sz w:val="20"/>
                <w:szCs w:val="20"/>
              </w:rPr>
            </w:pPr>
          </w:p>
        </w:tc>
        <w:tc>
          <w:tcPr>
            <w:tcW w:w="2128" w:type="dxa"/>
            <w:tcBorders>
              <w:top w:val="single" w:sz="4" w:space="0" w:color="auto"/>
              <w:left w:val="single" w:sz="4" w:space="0" w:color="auto"/>
              <w:bottom w:val="single" w:sz="4" w:space="0" w:color="auto"/>
              <w:right w:val="single" w:sz="4" w:space="0" w:color="auto"/>
            </w:tcBorders>
          </w:tcPr>
          <w:p w14:paraId="4AEBAF4C" w14:textId="77777777" w:rsidR="00AB5361" w:rsidRPr="002373DF" w:rsidRDefault="00AB5361" w:rsidP="00655260">
            <w:pPr>
              <w:pStyle w:val="Header"/>
              <w:tabs>
                <w:tab w:val="left" w:pos="720"/>
              </w:tabs>
              <w:rPr>
                <w:rFonts w:asciiTheme="minorHAnsi" w:hAnsiTheme="minorHAnsi" w:cstheme="minorHAnsi"/>
                <w:bCs/>
                <w:sz w:val="20"/>
              </w:rPr>
            </w:pPr>
          </w:p>
        </w:tc>
        <w:tc>
          <w:tcPr>
            <w:tcW w:w="2017" w:type="dxa"/>
            <w:tcBorders>
              <w:top w:val="single" w:sz="4" w:space="0" w:color="auto"/>
              <w:left w:val="single" w:sz="4" w:space="0" w:color="auto"/>
              <w:bottom w:val="single" w:sz="4" w:space="0" w:color="auto"/>
              <w:right w:val="single" w:sz="4" w:space="0" w:color="auto"/>
            </w:tcBorders>
          </w:tcPr>
          <w:p w14:paraId="4EB0E08F" w14:textId="77777777" w:rsidR="00AB5361" w:rsidRPr="002373DF" w:rsidRDefault="00AB5361" w:rsidP="00655260">
            <w:pPr>
              <w:pStyle w:val="Header"/>
              <w:tabs>
                <w:tab w:val="left" w:pos="720"/>
              </w:tabs>
              <w:rPr>
                <w:rFonts w:asciiTheme="minorHAnsi" w:hAnsiTheme="minorHAnsi" w:cstheme="minorHAnsi"/>
                <w:bCs/>
                <w:sz w:val="20"/>
              </w:rPr>
            </w:pPr>
          </w:p>
        </w:tc>
        <w:tc>
          <w:tcPr>
            <w:tcW w:w="1232" w:type="dxa"/>
            <w:tcBorders>
              <w:top w:val="single" w:sz="4" w:space="0" w:color="auto"/>
              <w:left w:val="single" w:sz="4" w:space="0" w:color="auto"/>
              <w:bottom w:val="single" w:sz="4" w:space="0" w:color="auto"/>
              <w:right w:val="single" w:sz="4" w:space="0" w:color="auto"/>
            </w:tcBorders>
          </w:tcPr>
          <w:p w14:paraId="72A3A1A4" w14:textId="77777777" w:rsidR="00AB5361" w:rsidRPr="002373DF" w:rsidRDefault="00AB5361" w:rsidP="00655260">
            <w:pPr>
              <w:rPr>
                <w:rFonts w:cstheme="minorHAnsi"/>
                <w:b/>
                <w:bCs/>
                <w:sz w:val="20"/>
                <w:szCs w:val="20"/>
              </w:rPr>
            </w:pPr>
          </w:p>
        </w:tc>
        <w:tc>
          <w:tcPr>
            <w:tcW w:w="894" w:type="dxa"/>
            <w:tcBorders>
              <w:top w:val="single" w:sz="4" w:space="0" w:color="auto"/>
              <w:left w:val="single" w:sz="4" w:space="0" w:color="auto"/>
              <w:bottom w:val="single" w:sz="4" w:space="0" w:color="auto"/>
              <w:right w:val="single" w:sz="4" w:space="0" w:color="auto"/>
            </w:tcBorders>
          </w:tcPr>
          <w:p w14:paraId="0A7D0CAA" w14:textId="77777777" w:rsidR="00AB5361" w:rsidRPr="002373DF" w:rsidRDefault="00AB5361" w:rsidP="00655260">
            <w:pPr>
              <w:rPr>
                <w:rFonts w:cstheme="minorHAnsi"/>
                <w:b/>
                <w:bCs/>
                <w:sz w:val="20"/>
                <w:szCs w:val="20"/>
              </w:rPr>
            </w:pPr>
          </w:p>
        </w:tc>
      </w:tr>
      <w:tr w:rsidR="00AB5361" w:rsidRPr="002373DF" w14:paraId="2743CDC8" w14:textId="77777777" w:rsidTr="00C020AE">
        <w:trPr>
          <w:trHeight w:val="413"/>
          <w:jc w:val="center"/>
        </w:trPr>
        <w:tc>
          <w:tcPr>
            <w:tcW w:w="3369" w:type="dxa"/>
            <w:tcBorders>
              <w:top w:val="single" w:sz="4" w:space="0" w:color="auto"/>
              <w:left w:val="single" w:sz="4" w:space="0" w:color="auto"/>
              <w:bottom w:val="single" w:sz="4" w:space="0" w:color="auto"/>
              <w:right w:val="single" w:sz="4" w:space="0" w:color="auto"/>
            </w:tcBorders>
          </w:tcPr>
          <w:p w14:paraId="2381A1EC" w14:textId="77777777" w:rsidR="00AB5361" w:rsidRPr="002373DF" w:rsidRDefault="00AB5361" w:rsidP="00655260">
            <w:pPr>
              <w:rPr>
                <w:rFonts w:cstheme="minorHAnsi"/>
                <w:b/>
                <w:bCs/>
                <w:sz w:val="20"/>
                <w:szCs w:val="20"/>
              </w:rPr>
            </w:pPr>
          </w:p>
        </w:tc>
        <w:tc>
          <w:tcPr>
            <w:tcW w:w="2128" w:type="dxa"/>
            <w:tcBorders>
              <w:top w:val="single" w:sz="4" w:space="0" w:color="auto"/>
              <w:left w:val="single" w:sz="4" w:space="0" w:color="auto"/>
              <w:bottom w:val="single" w:sz="4" w:space="0" w:color="auto"/>
              <w:right w:val="single" w:sz="4" w:space="0" w:color="auto"/>
            </w:tcBorders>
          </w:tcPr>
          <w:p w14:paraId="3F2D9481" w14:textId="77777777" w:rsidR="00AB5361" w:rsidRPr="002373DF" w:rsidRDefault="00AB5361" w:rsidP="00655260">
            <w:pPr>
              <w:pStyle w:val="Header"/>
              <w:tabs>
                <w:tab w:val="left" w:pos="720"/>
              </w:tabs>
              <w:rPr>
                <w:rFonts w:asciiTheme="minorHAnsi" w:hAnsiTheme="minorHAnsi" w:cstheme="minorHAnsi"/>
                <w:bCs/>
                <w:sz w:val="20"/>
              </w:rPr>
            </w:pPr>
          </w:p>
        </w:tc>
        <w:tc>
          <w:tcPr>
            <w:tcW w:w="2017" w:type="dxa"/>
            <w:tcBorders>
              <w:top w:val="single" w:sz="4" w:space="0" w:color="auto"/>
              <w:left w:val="single" w:sz="4" w:space="0" w:color="auto"/>
              <w:bottom w:val="single" w:sz="4" w:space="0" w:color="auto"/>
              <w:right w:val="single" w:sz="4" w:space="0" w:color="auto"/>
            </w:tcBorders>
          </w:tcPr>
          <w:p w14:paraId="52A6F46D" w14:textId="77777777" w:rsidR="00AB5361" w:rsidRPr="002373DF" w:rsidRDefault="00AB5361" w:rsidP="00655260">
            <w:pPr>
              <w:pStyle w:val="Header"/>
              <w:tabs>
                <w:tab w:val="left" w:pos="720"/>
              </w:tabs>
              <w:rPr>
                <w:rFonts w:asciiTheme="minorHAnsi" w:hAnsiTheme="minorHAnsi" w:cstheme="minorHAnsi"/>
                <w:bCs/>
                <w:sz w:val="20"/>
              </w:rPr>
            </w:pPr>
          </w:p>
        </w:tc>
        <w:tc>
          <w:tcPr>
            <w:tcW w:w="1232" w:type="dxa"/>
            <w:tcBorders>
              <w:top w:val="single" w:sz="4" w:space="0" w:color="auto"/>
              <w:left w:val="single" w:sz="4" w:space="0" w:color="auto"/>
              <w:bottom w:val="single" w:sz="4" w:space="0" w:color="auto"/>
              <w:right w:val="single" w:sz="4" w:space="0" w:color="auto"/>
            </w:tcBorders>
          </w:tcPr>
          <w:p w14:paraId="69FBD216" w14:textId="77777777" w:rsidR="00AB5361" w:rsidRPr="002373DF" w:rsidRDefault="00AB5361" w:rsidP="00655260">
            <w:pPr>
              <w:rPr>
                <w:rFonts w:cstheme="minorHAnsi"/>
                <w:b/>
                <w:bCs/>
                <w:sz w:val="20"/>
                <w:szCs w:val="20"/>
              </w:rPr>
            </w:pPr>
          </w:p>
        </w:tc>
        <w:tc>
          <w:tcPr>
            <w:tcW w:w="894" w:type="dxa"/>
            <w:tcBorders>
              <w:top w:val="single" w:sz="4" w:space="0" w:color="auto"/>
              <w:left w:val="single" w:sz="4" w:space="0" w:color="auto"/>
              <w:bottom w:val="single" w:sz="4" w:space="0" w:color="auto"/>
              <w:right w:val="single" w:sz="4" w:space="0" w:color="auto"/>
            </w:tcBorders>
          </w:tcPr>
          <w:p w14:paraId="7CB783AF" w14:textId="77777777" w:rsidR="00AB5361" w:rsidRPr="002373DF" w:rsidRDefault="00AB5361" w:rsidP="00655260">
            <w:pPr>
              <w:rPr>
                <w:rFonts w:cstheme="minorHAnsi"/>
                <w:b/>
                <w:bCs/>
                <w:sz w:val="20"/>
                <w:szCs w:val="20"/>
              </w:rPr>
            </w:pPr>
          </w:p>
        </w:tc>
      </w:tr>
      <w:tr w:rsidR="00AB5361" w:rsidRPr="002373DF" w14:paraId="3A37F8D0" w14:textId="77777777" w:rsidTr="00C020AE">
        <w:trPr>
          <w:trHeight w:val="263"/>
          <w:jc w:val="center"/>
        </w:trPr>
        <w:tc>
          <w:tcPr>
            <w:tcW w:w="3369" w:type="dxa"/>
            <w:tcBorders>
              <w:top w:val="single" w:sz="4" w:space="0" w:color="auto"/>
              <w:left w:val="single" w:sz="4" w:space="0" w:color="auto"/>
              <w:bottom w:val="single" w:sz="4" w:space="0" w:color="auto"/>
              <w:right w:val="single" w:sz="4" w:space="0" w:color="auto"/>
            </w:tcBorders>
          </w:tcPr>
          <w:p w14:paraId="6F3A3936" w14:textId="77777777" w:rsidR="00AB5361" w:rsidRPr="002373DF" w:rsidRDefault="00AB5361" w:rsidP="00655260">
            <w:pPr>
              <w:rPr>
                <w:rFonts w:cstheme="minorHAnsi"/>
                <w:b/>
                <w:bCs/>
                <w:sz w:val="20"/>
                <w:szCs w:val="20"/>
              </w:rPr>
            </w:pPr>
          </w:p>
        </w:tc>
        <w:tc>
          <w:tcPr>
            <w:tcW w:w="2128" w:type="dxa"/>
            <w:tcBorders>
              <w:top w:val="single" w:sz="4" w:space="0" w:color="auto"/>
              <w:left w:val="single" w:sz="4" w:space="0" w:color="auto"/>
              <w:bottom w:val="single" w:sz="4" w:space="0" w:color="auto"/>
              <w:right w:val="single" w:sz="4" w:space="0" w:color="auto"/>
            </w:tcBorders>
          </w:tcPr>
          <w:p w14:paraId="27B1B85E" w14:textId="77777777" w:rsidR="00AB5361" w:rsidRPr="002373DF" w:rsidRDefault="00AB5361" w:rsidP="00655260">
            <w:pPr>
              <w:pStyle w:val="Header"/>
              <w:tabs>
                <w:tab w:val="left" w:pos="720"/>
              </w:tabs>
              <w:rPr>
                <w:rFonts w:asciiTheme="minorHAnsi" w:hAnsiTheme="minorHAnsi" w:cstheme="minorHAnsi"/>
                <w:bCs/>
                <w:sz w:val="20"/>
              </w:rPr>
            </w:pPr>
          </w:p>
        </w:tc>
        <w:tc>
          <w:tcPr>
            <w:tcW w:w="2017" w:type="dxa"/>
            <w:tcBorders>
              <w:top w:val="single" w:sz="4" w:space="0" w:color="auto"/>
              <w:left w:val="single" w:sz="4" w:space="0" w:color="auto"/>
              <w:bottom w:val="single" w:sz="4" w:space="0" w:color="auto"/>
              <w:right w:val="single" w:sz="4" w:space="0" w:color="auto"/>
            </w:tcBorders>
          </w:tcPr>
          <w:p w14:paraId="67FAA96A" w14:textId="77777777" w:rsidR="00AB5361" w:rsidRPr="002373DF" w:rsidRDefault="00AB5361" w:rsidP="00655260">
            <w:pPr>
              <w:pStyle w:val="Header"/>
              <w:tabs>
                <w:tab w:val="left" w:pos="720"/>
              </w:tabs>
              <w:rPr>
                <w:rFonts w:asciiTheme="minorHAnsi" w:hAnsiTheme="minorHAnsi" w:cstheme="minorHAnsi"/>
                <w:bCs/>
                <w:sz w:val="20"/>
              </w:rPr>
            </w:pPr>
          </w:p>
        </w:tc>
        <w:tc>
          <w:tcPr>
            <w:tcW w:w="1232" w:type="dxa"/>
            <w:tcBorders>
              <w:top w:val="single" w:sz="4" w:space="0" w:color="auto"/>
              <w:left w:val="single" w:sz="4" w:space="0" w:color="auto"/>
              <w:bottom w:val="single" w:sz="4" w:space="0" w:color="auto"/>
              <w:right w:val="single" w:sz="4" w:space="0" w:color="auto"/>
            </w:tcBorders>
          </w:tcPr>
          <w:p w14:paraId="16423B5A" w14:textId="77777777" w:rsidR="00AB5361" w:rsidRPr="002373DF" w:rsidRDefault="00AB5361" w:rsidP="00655260">
            <w:pPr>
              <w:rPr>
                <w:rFonts w:cstheme="minorHAnsi"/>
                <w:b/>
                <w:bCs/>
                <w:sz w:val="20"/>
                <w:szCs w:val="20"/>
              </w:rPr>
            </w:pPr>
          </w:p>
        </w:tc>
        <w:tc>
          <w:tcPr>
            <w:tcW w:w="894" w:type="dxa"/>
            <w:tcBorders>
              <w:top w:val="single" w:sz="4" w:space="0" w:color="auto"/>
              <w:left w:val="single" w:sz="4" w:space="0" w:color="auto"/>
              <w:bottom w:val="single" w:sz="4" w:space="0" w:color="auto"/>
              <w:right w:val="single" w:sz="4" w:space="0" w:color="auto"/>
            </w:tcBorders>
          </w:tcPr>
          <w:p w14:paraId="05EB9822" w14:textId="77777777" w:rsidR="00AB5361" w:rsidRPr="002373DF" w:rsidRDefault="00AB5361" w:rsidP="00655260">
            <w:pPr>
              <w:rPr>
                <w:rFonts w:cstheme="minorHAnsi"/>
                <w:b/>
                <w:bCs/>
                <w:sz w:val="20"/>
                <w:szCs w:val="20"/>
              </w:rPr>
            </w:pPr>
          </w:p>
        </w:tc>
      </w:tr>
      <w:tr w:rsidR="00AB5361" w:rsidRPr="002373DF" w14:paraId="210D15E0" w14:textId="77777777" w:rsidTr="002373DF">
        <w:trPr>
          <w:trHeight w:val="326"/>
          <w:jc w:val="center"/>
        </w:trPr>
        <w:tc>
          <w:tcPr>
            <w:tcW w:w="9640" w:type="dxa"/>
            <w:gridSpan w:val="5"/>
            <w:tcBorders>
              <w:top w:val="single" w:sz="4" w:space="0" w:color="auto"/>
              <w:left w:val="single" w:sz="4" w:space="0" w:color="auto"/>
              <w:bottom w:val="single" w:sz="4" w:space="0" w:color="auto"/>
              <w:right w:val="single" w:sz="4" w:space="0" w:color="auto"/>
            </w:tcBorders>
            <w:hideMark/>
          </w:tcPr>
          <w:p w14:paraId="0D8777D6" w14:textId="77777777" w:rsidR="00AB5361" w:rsidRPr="002373DF" w:rsidRDefault="00AB5361" w:rsidP="00655260">
            <w:pPr>
              <w:jc w:val="center"/>
              <w:rPr>
                <w:rFonts w:cstheme="minorHAnsi"/>
                <w:b/>
                <w:bCs/>
                <w:sz w:val="20"/>
                <w:szCs w:val="20"/>
              </w:rPr>
            </w:pPr>
            <w:r w:rsidRPr="002373DF">
              <w:rPr>
                <w:rFonts w:cstheme="minorHAnsi"/>
                <w:b/>
                <w:i/>
                <w:sz w:val="20"/>
                <w:szCs w:val="20"/>
              </w:rPr>
              <w:t>The treatment measures recommended for each risk source element will be in effect</w:t>
            </w:r>
          </w:p>
        </w:tc>
      </w:tr>
    </w:tbl>
    <w:p w14:paraId="6CD9D9AF" w14:textId="77777777" w:rsidR="00AB5361" w:rsidRPr="00AB5361" w:rsidRDefault="00AB5361" w:rsidP="004D57C4">
      <w:pPr>
        <w:rPr>
          <w:rFonts w:ascii="Arial" w:hAnsi="Arial" w:cs="Arial"/>
          <w:sz w:val="24"/>
          <w:szCs w:val="24"/>
        </w:rPr>
      </w:pPr>
    </w:p>
    <w:sectPr w:rsidR="00AB5361" w:rsidRPr="00AB5361" w:rsidSect="002958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19A"/>
    <w:multiLevelType w:val="hybridMultilevel"/>
    <w:tmpl w:val="9D3C9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04DF0"/>
    <w:multiLevelType w:val="hybridMultilevel"/>
    <w:tmpl w:val="4554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9229E"/>
    <w:multiLevelType w:val="hybridMultilevel"/>
    <w:tmpl w:val="A8E60AD8"/>
    <w:lvl w:ilvl="0" w:tplc="ADC0415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424DD"/>
    <w:multiLevelType w:val="hybridMultilevel"/>
    <w:tmpl w:val="F63017A4"/>
    <w:lvl w:ilvl="0" w:tplc="0409000B">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B1A3F5B"/>
    <w:multiLevelType w:val="hybridMultilevel"/>
    <w:tmpl w:val="684EE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615E02"/>
    <w:multiLevelType w:val="hybridMultilevel"/>
    <w:tmpl w:val="62667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E21F87"/>
    <w:multiLevelType w:val="hybridMultilevel"/>
    <w:tmpl w:val="7E7615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1F0011"/>
    <w:multiLevelType w:val="hybridMultilevel"/>
    <w:tmpl w:val="8176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0E543F5"/>
    <w:multiLevelType w:val="hybridMultilevel"/>
    <w:tmpl w:val="6D1660B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534A1D"/>
    <w:multiLevelType w:val="hybridMultilevel"/>
    <w:tmpl w:val="F1666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9"/>
  </w:num>
  <w:num w:numId="5">
    <w:abstractNumId w:val="4"/>
  </w:num>
  <w:num w:numId="6">
    <w:abstractNumId w:val="6"/>
  </w:num>
  <w:num w:numId="7">
    <w:abstractNumId w:val="1"/>
  </w:num>
  <w:num w:numId="8">
    <w:abstractNumId w:val="8"/>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48"/>
    <w:rsid w:val="00082711"/>
    <w:rsid w:val="000B6DA6"/>
    <w:rsid w:val="000D2AF8"/>
    <w:rsid w:val="001522DE"/>
    <w:rsid w:val="001B6A41"/>
    <w:rsid w:val="002373DF"/>
    <w:rsid w:val="0029581A"/>
    <w:rsid w:val="00373BA8"/>
    <w:rsid w:val="003B4187"/>
    <w:rsid w:val="004D57C4"/>
    <w:rsid w:val="0050545F"/>
    <w:rsid w:val="005E7CB4"/>
    <w:rsid w:val="00655260"/>
    <w:rsid w:val="00743248"/>
    <w:rsid w:val="0074621D"/>
    <w:rsid w:val="007D47DF"/>
    <w:rsid w:val="008629CD"/>
    <w:rsid w:val="0088506A"/>
    <w:rsid w:val="00953EB7"/>
    <w:rsid w:val="00962B73"/>
    <w:rsid w:val="009C252E"/>
    <w:rsid w:val="009E091C"/>
    <w:rsid w:val="00AB5361"/>
    <w:rsid w:val="00AC5981"/>
    <w:rsid w:val="00AC78B9"/>
    <w:rsid w:val="00B261C1"/>
    <w:rsid w:val="00B715FF"/>
    <w:rsid w:val="00BD1958"/>
    <w:rsid w:val="00BD3AFD"/>
    <w:rsid w:val="00BD7801"/>
    <w:rsid w:val="00C020AE"/>
    <w:rsid w:val="00C07D3A"/>
    <w:rsid w:val="00C104E9"/>
    <w:rsid w:val="00C20CDF"/>
    <w:rsid w:val="00C2298A"/>
    <w:rsid w:val="00D0644E"/>
    <w:rsid w:val="00E871B1"/>
    <w:rsid w:val="00EB231F"/>
    <w:rsid w:val="00F44CCF"/>
    <w:rsid w:val="00FD6D5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18F5"/>
  <w15:chartTrackingRefBased/>
  <w15:docId w15:val="{0E0B0276-0409-4C57-95D0-1B4046F7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743248"/>
    <w:pPr>
      <w:spacing w:after="0" w:line="240" w:lineRule="auto"/>
    </w:pPr>
    <w:rPr>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D57C4"/>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7C4"/>
    <w:pPr>
      <w:ind w:left="720"/>
      <w:contextualSpacing/>
    </w:pPr>
    <w:rPr>
      <w:szCs w:val="22"/>
      <w:lang w:bidi="ar-SA"/>
    </w:rPr>
  </w:style>
  <w:style w:type="paragraph" w:styleId="Header">
    <w:name w:val="header"/>
    <w:basedOn w:val="Normal"/>
    <w:link w:val="HeaderChar"/>
    <w:semiHidden/>
    <w:unhideWhenUsed/>
    <w:rsid w:val="00EB231F"/>
    <w:pPr>
      <w:tabs>
        <w:tab w:val="center" w:pos="4320"/>
        <w:tab w:val="right" w:pos="8640"/>
      </w:tabs>
      <w:spacing w:after="0" w:line="240" w:lineRule="auto"/>
    </w:pPr>
    <w:rPr>
      <w:rFonts w:ascii="Arial" w:eastAsia="Times New Roman" w:hAnsi="Arial" w:cs="Arial"/>
      <w:szCs w:val="20"/>
      <w:lang w:bidi="ar-SA"/>
    </w:rPr>
  </w:style>
  <w:style w:type="character" w:customStyle="1" w:styleId="HeaderChar">
    <w:name w:val="Header Char"/>
    <w:basedOn w:val="DefaultParagraphFont"/>
    <w:link w:val="Header"/>
    <w:semiHidden/>
    <w:rsid w:val="00EB231F"/>
    <w:rPr>
      <w:rFonts w:ascii="Arial" w:eastAsia="Times New Roman" w:hAnsi="Arial" w:cs="Arial"/>
      <w:szCs w:val="20"/>
      <w:lang w:bidi="ar-SA"/>
    </w:rPr>
  </w:style>
  <w:style w:type="character" w:styleId="Hyperlink">
    <w:name w:val="Hyperlink"/>
    <w:basedOn w:val="DefaultParagraphFont"/>
    <w:uiPriority w:val="99"/>
    <w:unhideWhenUsed/>
    <w:rsid w:val="00C020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3126">
      <w:bodyDiv w:val="1"/>
      <w:marLeft w:val="0"/>
      <w:marRight w:val="0"/>
      <w:marTop w:val="0"/>
      <w:marBottom w:val="0"/>
      <w:divBdr>
        <w:top w:val="none" w:sz="0" w:space="0" w:color="auto"/>
        <w:left w:val="none" w:sz="0" w:space="0" w:color="auto"/>
        <w:bottom w:val="none" w:sz="0" w:space="0" w:color="auto"/>
        <w:right w:val="none" w:sz="0" w:space="0" w:color="auto"/>
      </w:divBdr>
    </w:div>
    <w:div w:id="374931703">
      <w:bodyDiv w:val="1"/>
      <w:marLeft w:val="0"/>
      <w:marRight w:val="0"/>
      <w:marTop w:val="0"/>
      <w:marBottom w:val="0"/>
      <w:divBdr>
        <w:top w:val="none" w:sz="0" w:space="0" w:color="auto"/>
        <w:left w:val="none" w:sz="0" w:space="0" w:color="auto"/>
        <w:bottom w:val="none" w:sz="0" w:space="0" w:color="auto"/>
        <w:right w:val="none" w:sz="0" w:space="0" w:color="auto"/>
      </w:divBdr>
    </w:div>
    <w:div w:id="1828551952">
      <w:bodyDiv w:val="1"/>
      <w:marLeft w:val="0"/>
      <w:marRight w:val="0"/>
      <w:marTop w:val="0"/>
      <w:marBottom w:val="0"/>
      <w:divBdr>
        <w:top w:val="none" w:sz="0" w:space="0" w:color="auto"/>
        <w:left w:val="none" w:sz="0" w:space="0" w:color="auto"/>
        <w:bottom w:val="none" w:sz="0" w:space="0" w:color="auto"/>
        <w:right w:val="none" w:sz="0" w:space="0" w:color="auto"/>
      </w:divBdr>
      <w:divsChild>
        <w:div w:id="1351953797">
          <w:marLeft w:val="0"/>
          <w:marRight w:val="150"/>
          <w:marTop w:val="0"/>
          <w:marBottom w:val="0"/>
          <w:divBdr>
            <w:top w:val="none" w:sz="0" w:space="0" w:color="auto"/>
            <w:left w:val="none" w:sz="0" w:space="0" w:color="auto"/>
            <w:bottom w:val="none" w:sz="0" w:space="0" w:color="auto"/>
            <w:right w:val="none" w:sz="0" w:space="0" w:color="auto"/>
          </w:divBdr>
          <w:divsChild>
            <w:div w:id="235436219">
              <w:marLeft w:val="0"/>
              <w:marRight w:val="0"/>
              <w:marTop w:val="0"/>
              <w:marBottom w:val="0"/>
              <w:divBdr>
                <w:top w:val="none" w:sz="0" w:space="0" w:color="auto"/>
                <w:left w:val="none" w:sz="0" w:space="0" w:color="auto"/>
                <w:bottom w:val="none" w:sz="0" w:space="0" w:color="auto"/>
                <w:right w:val="none" w:sz="0" w:space="0" w:color="auto"/>
              </w:divBdr>
              <w:divsChild>
                <w:div w:id="578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471">
          <w:marLeft w:val="0"/>
          <w:marRight w:val="0"/>
          <w:marTop w:val="0"/>
          <w:marBottom w:val="300"/>
          <w:divBdr>
            <w:top w:val="none" w:sz="0" w:space="0" w:color="auto"/>
            <w:left w:val="none" w:sz="0" w:space="0" w:color="auto"/>
            <w:bottom w:val="none" w:sz="0" w:space="0" w:color="auto"/>
            <w:right w:val="none" w:sz="0" w:space="0" w:color="auto"/>
          </w:divBdr>
        </w:div>
        <w:div w:id="521554779">
          <w:marLeft w:val="0"/>
          <w:marRight w:val="0"/>
          <w:marTop w:val="0"/>
          <w:marBottom w:val="150"/>
          <w:divBdr>
            <w:top w:val="single" w:sz="18" w:space="9" w:color="CCCCCC"/>
            <w:left w:val="none" w:sz="0" w:space="11" w:color="auto"/>
            <w:bottom w:val="none" w:sz="0" w:space="9" w:color="auto"/>
            <w:right w:val="none" w:sz="0" w:space="11" w:color="auto"/>
          </w:divBdr>
          <w:divsChild>
            <w:div w:id="1714379286">
              <w:marLeft w:val="0"/>
              <w:marRight w:val="0"/>
              <w:marTop w:val="0"/>
              <w:marBottom w:val="0"/>
              <w:divBdr>
                <w:top w:val="none" w:sz="0" w:space="0" w:color="auto"/>
                <w:left w:val="none" w:sz="0" w:space="0" w:color="auto"/>
                <w:bottom w:val="none" w:sz="0" w:space="0" w:color="auto"/>
                <w:right w:val="none" w:sz="0" w:space="0" w:color="auto"/>
              </w:divBdr>
              <w:divsChild>
                <w:div w:id="345905623">
                  <w:marLeft w:val="0"/>
                  <w:marRight w:val="0"/>
                  <w:marTop w:val="0"/>
                  <w:marBottom w:val="0"/>
                  <w:divBdr>
                    <w:top w:val="none" w:sz="0" w:space="0" w:color="auto"/>
                    <w:left w:val="none" w:sz="0" w:space="0" w:color="auto"/>
                    <w:bottom w:val="none" w:sz="0" w:space="0" w:color="auto"/>
                    <w:right w:val="none" w:sz="0" w:space="0" w:color="auto"/>
                  </w:divBdr>
                  <w:divsChild>
                    <w:div w:id="368801013">
                      <w:marLeft w:val="0"/>
                      <w:marRight w:val="0"/>
                      <w:marTop w:val="0"/>
                      <w:marBottom w:val="0"/>
                      <w:divBdr>
                        <w:top w:val="none" w:sz="0" w:space="0" w:color="auto"/>
                        <w:left w:val="none" w:sz="0" w:space="0" w:color="auto"/>
                        <w:bottom w:val="none" w:sz="0" w:space="0" w:color="auto"/>
                        <w:right w:val="none" w:sz="0" w:space="0" w:color="auto"/>
                      </w:divBdr>
                      <w:divsChild>
                        <w:div w:id="71202218">
                          <w:marLeft w:val="0"/>
                          <w:marRight w:val="0"/>
                          <w:marTop w:val="0"/>
                          <w:marBottom w:val="0"/>
                          <w:divBdr>
                            <w:top w:val="none" w:sz="0" w:space="0" w:color="auto"/>
                            <w:left w:val="none" w:sz="0" w:space="0" w:color="auto"/>
                            <w:bottom w:val="none" w:sz="0" w:space="0" w:color="auto"/>
                            <w:right w:val="none" w:sz="0" w:space="0" w:color="auto"/>
                          </w:divBdr>
                          <w:divsChild>
                            <w:div w:id="896549359">
                              <w:marLeft w:val="0"/>
                              <w:marRight w:val="0"/>
                              <w:marTop w:val="0"/>
                              <w:marBottom w:val="0"/>
                              <w:divBdr>
                                <w:top w:val="none" w:sz="0" w:space="0" w:color="auto"/>
                                <w:left w:val="none" w:sz="0" w:space="0" w:color="auto"/>
                                <w:bottom w:val="none" w:sz="0" w:space="0" w:color="auto"/>
                                <w:right w:val="none" w:sz="0" w:space="0" w:color="auto"/>
                              </w:divBdr>
                              <w:divsChild>
                                <w:div w:id="602567402">
                                  <w:marLeft w:val="0"/>
                                  <w:marRight w:val="0"/>
                                  <w:marTop w:val="0"/>
                                  <w:marBottom w:val="0"/>
                                  <w:divBdr>
                                    <w:top w:val="none" w:sz="0" w:space="0" w:color="auto"/>
                                    <w:left w:val="none" w:sz="0" w:space="0" w:color="auto"/>
                                    <w:bottom w:val="none" w:sz="0" w:space="0" w:color="auto"/>
                                    <w:right w:val="none" w:sz="0" w:space="0" w:color="auto"/>
                                  </w:divBdr>
                                  <w:divsChild>
                                    <w:div w:id="796339000">
                                      <w:marLeft w:val="0"/>
                                      <w:marRight w:val="0"/>
                                      <w:marTop w:val="0"/>
                                      <w:marBottom w:val="0"/>
                                      <w:divBdr>
                                        <w:top w:val="none" w:sz="0" w:space="0" w:color="auto"/>
                                        <w:left w:val="none" w:sz="0" w:space="0" w:color="auto"/>
                                        <w:bottom w:val="none" w:sz="0" w:space="0" w:color="auto"/>
                                        <w:right w:val="none" w:sz="0" w:space="0" w:color="auto"/>
                                      </w:divBdr>
                                      <w:divsChild>
                                        <w:div w:id="2000423339">
                                          <w:marLeft w:val="0"/>
                                          <w:marRight w:val="0"/>
                                          <w:marTop w:val="0"/>
                                          <w:marBottom w:val="0"/>
                                          <w:divBdr>
                                            <w:top w:val="none" w:sz="0" w:space="0" w:color="auto"/>
                                            <w:left w:val="none" w:sz="0" w:space="0" w:color="auto"/>
                                            <w:bottom w:val="none" w:sz="0" w:space="0" w:color="auto"/>
                                            <w:right w:val="none" w:sz="0" w:space="0" w:color="auto"/>
                                          </w:divBdr>
                                        </w:div>
                                        <w:div w:id="20484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758649">
          <w:marLeft w:val="0"/>
          <w:marRight w:val="0"/>
          <w:marTop w:val="0"/>
          <w:marBottom w:val="150"/>
          <w:divBdr>
            <w:top w:val="single" w:sz="18" w:space="9" w:color="CCCCCC"/>
            <w:left w:val="none" w:sz="0" w:space="11" w:color="auto"/>
            <w:bottom w:val="none" w:sz="0" w:space="9" w:color="auto"/>
            <w:right w:val="none" w:sz="0" w:space="11" w:color="auto"/>
          </w:divBdr>
          <w:divsChild>
            <w:div w:id="5670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s://www.safeworkaustralia.gov.au/covid-19-information-workplaces/industry-information/office/risk-assessm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DFF5-56D4-4273-9250-76902E3D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6</Pages>
  <Words>1540</Words>
  <Characters>8782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HASTINGS</dc:creator>
  <cp:keywords/>
  <dc:description/>
  <cp:lastModifiedBy>McWhinney, Zoe</cp:lastModifiedBy>
  <cp:revision>6</cp:revision>
  <dcterms:created xsi:type="dcterms:W3CDTF">2020-10-06T05:42:00Z</dcterms:created>
  <dcterms:modified xsi:type="dcterms:W3CDTF">2021-12-23T02:41:00Z</dcterms:modified>
</cp:coreProperties>
</file>